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70C50" w14:textId="3B29DA76" w:rsidR="00EF0FBB" w:rsidRPr="00F566D8" w:rsidRDefault="00EF0FBB" w:rsidP="00F566D8">
      <w:pPr>
        <w:pStyle w:val="Title"/>
      </w:pPr>
      <w:r w:rsidRPr="00F566D8">
        <w:t>Spiral Time: A Geometric Reframing of Temporal Structure and Its Applications in Machine Learning</w:t>
      </w:r>
    </w:p>
    <w:p w14:paraId="37305046" w14:textId="77777777" w:rsidR="00EF0FBB" w:rsidRPr="00F566D8" w:rsidRDefault="00EF0FBB" w:rsidP="00EF0FBB">
      <w:pPr>
        <w:pStyle w:val="PlainText"/>
        <w:rPr>
          <w:rFonts w:asciiTheme="minorHAnsi" w:hAnsiTheme="minorHAnsi" w:cs="Courier New"/>
          <w:sz w:val="22"/>
          <w:szCs w:val="22"/>
        </w:rPr>
      </w:pPr>
    </w:p>
    <w:p w14:paraId="538466E5" w14:textId="11228472" w:rsidR="00EF0FBB" w:rsidRPr="00F566D8" w:rsidRDefault="00EF0FBB" w:rsidP="00EF0FBB">
      <w:pPr>
        <w:pStyle w:val="PlainText"/>
        <w:rPr>
          <w:rFonts w:asciiTheme="minorHAnsi" w:hAnsiTheme="minorHAnsi" w:cs="Courier New"/>
          <w:sz w:val="22"/>
          <w:szCs w:val="22"/>
        </w:rPr>
      </w:pPr>
      <w:r w:rsidRPr="00F566D8">
        <w:rPr>
          <w:rFonts w:asciiTheme="minorHAnsi" w:hAnsiTheme="minorHAnsi" w:cs="Courier New"/>
          <w:b/>
          <w:bCs/>
          <w:sz w:val="22"/>
          <w:szCs w:val="22"/>
        </w:rPr>
        <w:t>Author:</w:t>
      </w:r>
      <w:r w:rsidRPr="00F566D8">
        <w:rPr>
          <w:rFonts w:asciiTheme="minorHAnsi" w:hAnsiTheme="minorHAnsi" w:cs="Courier New"/>
          <w:sz w:val="22"/>
          <w:szCs w:val="22"/>
        </w:rPr>
        <w:t xml:space="preserve"> Frank Ajieh  </w:t>
      </w:r>
    </w:p>
    <w:p w14:paraId="196C3463" w14:textId="7F705EBE" w:rsidR="00EF0FBB" w:rsidRPr="00F566D8" w:rsidRDefault="00EF0FBB" w:rsidP="00EF0FBB">
      <w:pPr>
        <w:pStyle w:val="PlainText"/>
        <w:rPr>
          <w:rFonts w:asciiTheme="minorHAnsi" w:hAnsiTheme="minorHAnsi" w:cs="Courier New"/>
          <w:sz w:val="22"/>
          <w:szCs w:val="22"/>
        </w:rPr>
      </w:pPr>
      <w:r w:rsidRPr="00F566D8">
        <w:rPr>
          <w:rFonts w:asciiTheme="minorHAnsi" w:hAnsiTheme="minorHAnsi" w:cs="Courier New"/>
          <w:b/>
          <w:bCs/>
          <w:sz w:val="22"/>
          <w:szCs w:val="22"/>
        </w:rPr>
        <w:t>Date:</w:t>
      </w:r>
      <w:r w:rsidRPr="00F566D8">
        <w:rPr>
          <w:rFonts w:asciiTheme="minorHAnsi" w:hAnsiTheme="minorHAnsi" w:cs="Courier New"/>
          <w:sz w:val="22"/>
          <w:szCs w:val="22"/>
        </w:rPr>
        <w:t xml:space="preserve"> June 2026  </w:t>
      </w:r>
    </w:p>
    <w:p w14:paraId="67228198" w14:textId="400A50C7" w:rsidR="00EF0FBB" w:rsidRPr="00F566D8" w:rsidRDefault="00EF0FBB" w:rsidP="00EF0FBB">
      <w:pPr>
        <w:pStyle w:val="PlainText"/>
        <w:rPr>
          <w:rFonts w:asciiTheme="minorHAnsi" w:hAnsiTheme="minorHAnsi" w:cs="Courier New"/>
          <w:sz w:val="22"/>
          <w:szCs w:val="22"/>
        </w:rPr>
      </w:pPr>
      <w:r w:rsidRPr="00F566D8">
        <w:rPr>
          <w:rFonts w:asciiTheme="minorHAnsi" w:hAnsiTheme="minorHAnsi" w:cs="Courier New"/>
          <w:b/>
          <w:bCs/>
          <w:sz w:val="22"/>
          <w:szCs w:val="22"/>
        </w:rPr>
        <w:t>Code:</w:t>
      </w:r>
      <w:r w:rsidRPr="00F566D8">
        <w:rPr>
          <w:rFonts w:asciiTheme="minorHAnsi" w:hAnsiTheme="minorHAnsi" w:cs="Courier New"/>
          <w:sz w:val="22"/>
          <w:szCs w:val="22"/>
        </w:rPr>
        <w:t xml:space="preserve"> [github.com/</w:t>
      </w:r>
      <w:proofErr w:type="spellStart"/>
      <w:r w:rsidRPr="00F566D8">
        <w:rPr>
          <w:rFonts w:asciiTheme="minorHAnsi" w:hAnsiTheme="minorHAnsi" w:cs="Courier New"/>
          <w:sz w:val="22"/>
          <w:szCs w:val="22"/>
        </w:rPr>
        <w:t>frankajieh</w:t>
      </w:r>
      <w:proofErr w:type="spellEnd"/>
      <w:r w:rsidRPr="00F566D8">
        <w:rPr>
          <w:rFonts w:asciiTheme="minorHAnsi" w:hAnsiTheme="minorHAnsi" w:cs="Courier New"/>
          <w:sz w:val="22"/>
          <w:szCs w:val="22"/>
        </w:rPr>
        <w:t>-ship-it/spiral-</w:t>
      </w:r>
      <w:r w:rsidR="00F566D8" w:rsidRPr="00F566D8">
        <w:rPr>
          <w:rFonts w:asciiTheme="minorHAnsi" w:hAnsiTheme="minorHAnsi" w:cs="Courier New"/>
          <w:sz w:val="22"/>
          <w:szCs w:val="22"/>
        </w:rPr>
        <w:t>time] (</w:t>
      </w:r>
      <w:r w:rsidRPr="00F566D8">
        <w:rPr>
          <w:rFonts w:asciiTheme="minorHAnsi" w:hAnsiTheme="minorHAnsi" w:cs="Courier New"/>
          <w:sz w:val="22"/>
          <w:szCs w:val="22"/>
        </w:rPr>
        <w:t>https://github.com/frankajieh-ship-it/spiral-time)</w:t>
      </w:r>
    </w:p>
    <w:p w14:paraId="76F52C2F" w14:textId="1B74CB6C" w:rsidR="00EF0FBB" w:rsidRPr="00F566D8" w:rsidRDefault="00EF0FBB" w:rsidP="00EF0FBB">
      <w:pPr>
        <w:pStyle w:val="PlainText"/>
        <w:rPr>
          <w:rFonts w:asciiTheme="minorHAnsi" w:hAnsiTheme="minorHAnsi" w:cs="Courier New"/>
          <w:sz w:val="22"/>
          <w:szCs w:val="22"/>
        </w:rPr>
      </w:pPr>
    </w:p>
    <w:p w14:paraId="57D5AF05" w14:textId="77777777" w:rsidR="00F566D8" w:rsidRDefault="00F566D8" w:rsidP="00EF0FBB">
      <w:pPr>
        <w:pStyle w:val="PlainText"/>
        <w:rPr>
          <w:rFonts w:asciiTheme="minorHAnsi" w:hAnsiTheme="minorHAnsi" w:cs="Courier New"/>
          <w:sz w:val="22"/>
          <w:szCs w:val="22"/>
        </w:rPr>
      </w:pPr>
    </w:p>
    <w:sdt>
      <w:sdtPr>
        <w:rPr>
          <w:rFonts w:asciiTheme="minorHAnsi" w:eastAsiaTheme="minorHAnsi" w:hAnsiTheme="minorHAnsi" w:cstheme="minorBidi"/>
          <w:color w:val="auto"/>
          <w:kern w:val="2"/>
          <w:sz w:val="24"/>
          <w:szCs w:val="24"/>
          <w14:ligatures w14:val="standardContextual"/>
        </w:rPr>
        <w:id w:val="-1963723743"/>
        <w:docPartObj>
          <w:docPartGallery w:val="Table of Contents"/>
          <w:docPartUnique/>
        </w:docPartObj>
      </w:sdtPr>
      <w:sdtEndPr>
        <w:rPr>
          <w:b/>
          <w:bCs/>
          <w:noProof/>
          <w:sz w:val="22"/>
          <w:szCs w:val="22"/>
        </w:rPr>
      </w:sdtEndPr>
      <w:sdtContent>
        <w:p w14:paraId="12A22C11" w14:textId="642A4A88" w:rsidR="00F566D8" w:rsidRDefault="00F566D8">
          <w:pPr>
            <w:pStyle w:val="TOCHeading"/>
            <w:rPr>
              <w:rFonts w:asciiTheme="minorHAnsi" w:hAnsiTheme="minorHAnsi"/>
              <w:b/>
              <w:bCs/>
              <w:color w:val="auto"/>
              <w:sz w:val="24"/>
              <w:szCs w:val="24"/>
            </w:rPr>
          </w:pPr>
          <w:r w:rsidRPr="000E1C5A">
            <w:rPr>
              <w:rFonts w:asciiTheme="minorHAnsi" w:hAnsiTheme="minorHAnsi"/>
              <w:b/>
              <w:bCs/>
              <w:color w:val="auto"/>
              <w:sz w:val="24"/>
              <w:szCs w:val="24"/>
            </w:rPr>
            <w:t>Table of Contents</w:t>
          </w:r>
        </w:p>
        <w:p w14:paraId="68858CCB" w14:textId="77777777" w:rsidR="000E1C5A" w:rsidRPr="000E1C5A" w:rsidRDefault="000E1C5A" w:rsidP="000E1C5A"/>
        <w:p w14:paraId="6A1A9A55" w14:textId="57200C74" w:rsidR="00C34905" w:rsidRPr="00C34905" w:rsidRDefault="00F566D8">
          <w:pPr>
            <w:pStyle w:val="TOC1"/>
            <w:tabs>
              <w:tab w:val="right" w:leader="dot" w:pos="9227"/>
            </w:tabs>
            <w:rPr>
              <w:rFonts w:eastAsiaTheme="minorEastAsia"/>
              <w:noProof/>
              <w:sz w:val="22"/>
              <w:szCs w:val="22"/>
            </w:rPr>
          </w:pPr>
          <w:r w:rsidRPr="00C34905">
            <w:rPr>
              <w:sz w:val="22"/>
              <w:szCs w:val="22"/>
            </w:rPr>
            <w:fldChar w:fldCharType="begin"/>
          </w:r>
          <w:r w:rsidRPr="00C34905">
            <w:rPr>
              <w:sz w:val="22"/>
              <w:szCs w:val="22"/>
            </w:rPr>
            <w:instrText xml:space="preserve"> TOC \o "1-3" \h \z \u </w:instrText>
          </w:r>
          <w:r w:rsidRPr="00C34905">
            <w:rPr>
              <w:sz w:val="22"/>
              <w:szCs w:val="22"/>
            </w:rPr>
            <w:fldChar w:fldCharType="separate"/>
          </w:r>
          <w:hyperlink w:anchor="_Toc231991257" w:history="1">
            <w:r w:rsidR="00C34905" w:rsidRPr="00C34905">
              <w:rPr>
                <w:rStyle w:val="Hyperlink"/>
                <w:noProof/>
                <w:sz w:val="22"/>
                <w:szCs w:val="22"/>
              </w:rPr>
              <w:t>Abstract</w:t>
            </w:r>
            <w:r w:rsidR="00C34905" w:rsidRPr="00C34905">
              <w:rPr>
                <w:noProof/>
                <w:webHidden/>
                <w:sz w:val="22"/>
                <w:szCs w:val="22"/>
              </w:rPr>
              <w:tab/>
            </w:r>
            <w:r w:rsidR="00C34905" w:rsidRPr="00C34905">
              <w:rPr>
                <w:noProof/>
                <w:webHidden/>
                <w:sz w:val="22"/>
                <w:szCs w:val="22"/>
              </w:rPr>
              <w:fldChar w:fldCharType="begin"/>
            </w:r>
            <w:r w:rsidR="00C34905" w:rsidRPr="00C34905">
              <w:rPr>
                <w:noProof/>
                <w:webHidden/>
                <w:sz w:val="22"/>
                <w:szCs w:val="22"/>
              </w:rPr>
              <w:instrText xml:space="preserve"> PAGEREF _Toc231991257 \h </w:instrText>
            </w:r>
            <w:r w:rsidR="00C34905" w:rsidRPr="00C34905">
              <w:rPr>
                <w:noProof/>
                <w:webHidden/>
                <w:sz w:val="22"/>
                <w:szCs w:val="22"/>
              </w:rPr>
            </w:r>
            <w:r w:rsidR="00C34905" w:rsidRPr="00C34905">
              <w:rPr>
                <w:noProof/>
                <w:webHidden/>
                <w:sz w:val="22"/>
                <w:szCs w:val="22"/>
              </w:rPr>
              <w:fldChar w:fldCharType="separate"/>
            </w:r>
            <w:r w:rsidR="00C34905" w:rsidRPr="00C34905">
              <w:rPr>
                <w:noProof/>
                <w:webHidden/>
                <w:sz w:val="22"/>
                <w:szCs w:val="22"/>
              </w:rPr>
              <w:t>4</w:t>
            </w:r>
            <w:r w:rsidR="00C34905" w:rsidRPr="00C34905">
              <w:rPr>
                <w:noProof/>
                <w:webHidden/>
                <w:sz w:val="22"/>
                <w:szCs w:val="22"/>
              </w:rPr>
              <w:fldChar w:fldCharType="end"/>
            </w:r>
          </w:hyperlink>
        </w:p>
        <w:p w14:paraId="199F8C64" w14:textId="777C63C6" w:rsidR="00C34905" w:rsidRPr="00C34905" w:rsidRDefault="00C34905">
          <w:pPr>
            <w:pStyle w:val="TOC1"/>
            <w:tabs>
              <w:tab w:val="right" w:leader="dot" w:pos="9227"/>
            </w:tabs>
            <w:rPr>
              <w:rFonts w:eastAsiaTheme="minorEastAsia"/>
              <w:noProof/>
              <w:sz w:val="22"/>
              <w:szCs w:val="22"/>
            </w:rPr>
          </w:pPr>
          <w:hyperlink w:anchor="_Toc231991258" w:history="1">
            <w:r w:rsidRPr="00C34905">
              <w:rPr>
                <w:rStyle w:val="Hyperlink"/>
                <w:noProof/>
                <w:sz w:val="22"/>
                <w:szCs w:val="22"/>
              </w:rPr>
              <w:t>1. Introduction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_Toc231991258 \h </w:instrText>
            </w:r>
            <w:r w:rsidRPr="00C34905">
              <w:rPr>
                <w:noProof/>
                <w:webHidden/>
                <w:sz w:val="22"/>
                <w:szCs w:val="22"/>
              </w:rPr>
            </w:r>
            <w:r w:rsidRPr="00C34905">
              <w:rPr>
                <w:noProof/>
                <w:webHidden/>
                <w:sz w:val="22"/>
                <w:szCs w:val="22"/>
              </w:rPr>
              <w:fldChar w:fldCharType="separate"/>
            </w:r>
            <w:r w:rsidRPr="00C34905">
              <w:rPr>
                <w:noProof/>
                <w:webHidden/>
                <w:sz w:val="22"/>
                <w:szCs w:val="22"/>
              </w:rPr>
              <w:t>4</w:t>
            </w:r>
            <w:r w:rsidRPr="00C34905">
              <w:rPr>
                <w:noProof/>
                <w:webHidden/>
                <w:sz w:val="22"/>
                <w:szCs w:val="22"/>
              </w:rPr>
              <w:fldChar w:fldCharType="end"/>
            </w:r>
          </w:hyperlink>
        </w:p>
        <w:p w14:paraId="18D9A62E" w14:textId="51820508" w:rsidR="00C34905" w:rsidRPr="00C34905" w:rsidRDefault="00C34905">
          <w:pPr>
            <w:pStyle w:val="TOC2"/>
            <w:tabs>
              <w:tab w:val="right" w:leader="dot" w:pos="9227"/>
            </w:tabs>
            <w:rPr>
              <w:rFonts w:eastAsiaTheme="minorEastAsia"/>
              <w:noProof/>
              <w:sz w:val="22"/>
              <w:szCs w:val="22"/>
            </w:rPr>
          </w:pPr>
          <w:hyperlink w:anchor="_Toc231991259" w:history="1">
            <w:r w:rsidRPr="00C34905">
              <w:rPr>
                <w:rStyle w:val="Hyperlink"/>
                <w:noProof/>
                <w:sz w:val="22"/>
                <w:szCs w:val="22"/>
              </w:rPr>
              <w:t>1. 1 The Problem with Linear Time in Machine Learning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_Toc231991259 \h </w:instrText>
            </w:r>
            <w:r w:rsidRPr="00C34905">
              <w:rPr>
                <w:noProof/>
                <w:webHidden/>
                <w:sz w:val="22"/>
                <w:szCs w:val="22"/>
              </w:rPr>
            </w:r>
            <w:r w:rsidRPr="00C34905">
              <w:rPr>
                <w:noProof/>
                <w:webHidden/>
                <w:sz w:val="22"/>
                <w:szCs w:val="22"/>
              </w:rPr>
              <w:fldChar w:fldCharType="separate"/>
            </w:r>
            <w:r w:rsidRPr="00C34905">
              <w:rPr>
                <w:noProof/>
                <w:webHidden/>
                <w:sz w:val="22"/>
                <w:szCs w:val="22"/>
              </w:rPr>
              <w:t>4</w:t>
            </w:r>
            <w:r w:rsidRPr="00C34905">
              <w:rPr>
                <w:noProof/>
                <w:webHidden/>
                <w:sz w:val="22"/>
                <w:szCs w:val="22"/>
              </w:rPr>
              <w:fldChar w:fldCharType="end"/>
            </w:r>
          </w:hyperlink>
        </w:p>
        <w:p w14:paraId="70C901FB" w14:textId="3EAA24D9" w:rsidR="00C34905" w:rsidRPr="00C34905" w:rsidRDefault="00C34905">
          <w:pPr>
            <w:pStyle w:val="TOC1"/>
            <w:tabs>
              <w:tab w:val="right" w:leader="dot" w:pos="9227"/>
            </w:tabs>
            <w:rPr>
              <w:rFonts w:eastAsiaTheme="minorEastAsia"/>
              <w:noProof/>
              <w:sz w:val="22"/>
              <w:szCs w:val="22"/>
            </w:rPr>
          </w:pPr>
          <w:hyperlink w:anchor="_Toc231991260" w:history="1">
            <w:r w:rsidRPr="00C34905">
              <w:rPr>
                <w:rStyle w:val="Hyperlink"/>
                <w:noProof/>
                <w:sz w:val="22"/>
                <w:szCs w:val="22"/>
              </w:rPr>
              <w:t>2. Mathematical Framework</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_Toc231991260 \h </w:instrText>
            </w:r>
            <w:r w:rsidRPr="00C34905">
              <w:rPr>
                <w:noProof/>
                <w:webHidden/>
                <w:sz w:val="22"/>
                <w:szCs w:val="22"/>
              </w:rPr>
            </w:r>
            <w:r w:rsidRPr="00C34905">
              <w:rPr>
                <w:noProof/>
                <w:webHidden/>
                <w:sz w:val="22"/>
                <w:szCs w:val="22"/>
              </w:rPr>
              <w:fldChar w:fldCharType="separate"/>
            </w:r>
            <w:r w:rsidRPr="00C34905">
              <w:rPr>
                <w:noProof/>
                <w:webHidden/>
                <w:sz w:val="22"/>
                <w:szCs w:val="22"/>
              </w:rPr>
              <w:t>5</w:t>
            </w:r>
            <w:r w:rsidRPr="00C34905">
              <w:rPr>
                <w:noProof/>
                <w:webHidden/>
                <w:sz w:val="22"/>
                <w:szCs w:val="22"/>
              </w:rPr>
              <w:fldChar w:fldCharType="end"/>
            </w:r>
          </w:hyperlink>
        </w:p>
        <w:p w14:paraId="6A5E0121" w14:textId="64E22995" w:rsidR="00C34905" w:rsidRPr="00C34905" w:rsidRDefault="00C34905">
          <w:pPr>
            <w:pStyle w:val="TOC2"/>
            <w:tabs>
              <w:tab w:val="right" w:leader="dot" w:pos="9227"/>
            </w:tabs>
            <w:rPr>
              <w:rFonts w:eastAsiaTheme="minorEastAsia"/>
              <w:noProof/>
              <w:sz w:val="22"/>
              <w:szCs w:val="22"/>
            </w:rPr>
          </w:pPr>
          <w:hyperlink w:anchor="_Toc231991261" w:history="1">
            <w:r w:rsidRPr="00C34905">
              <w:rPr>
                <w:rStyle w:val="Hyperlink"/>
                <w:noProof/>
                <w:sz w:val="22"/>
                <w:szCs w:val="22"/>
              </w:rPr>
              <w:t>2.1 Core Idea</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_Toc231991261 \h </w:instrText>
            </w:r>
            <w:r w:rsidRPr="00C34905">
              <w:rPr>
                <w:noProof/>
                <w:webHidden/>
                <w:sz w:val="22"/>
                <w:szCs w:val="22"/>
              </w:rPr>
            </w:r>
            <w:r w:rsidRPr="00C34905">
              <w:rPr>
                <w:noProof/>
                <w:webHidden/>
                <w:sz w:val="22"/>
                <w:szCs w:val="22"/>
              </w:rPr>
              <w:fldChar w:fldCharType="separate"/>
            </w:r>
            <w:r w:rsidRPr="00C34905">
              <w:rPr>
                <w:noProof/>
                <w:webHidden/>
                <w:sz w:val="22"/>
                <w:szCs w:val="22"/>
              </w:rPr>
              <w:t>5</w:t>
            </w:r>
            <w:r w:rsidRPr="00C34905">
              <w:rPr>
                <w:noProof/>
                <w:webHidden/>
                <w:sz w:val="22"/>
                <w:szCs w:val="22"/>
              </w:rPr>
              <w:fldChar w:fldCharType="end"/>
            </w:r>
          </w:hyperlink>
        </w:p>
        <w:p w14:paraId="335E2E13" w14:textId="77D15F7B" w:rsidR="00C34905" w:rsidRPr="00C34905" w:rsidRDefault="00C34905">
          <w:pPr>
            <w:pStyle w:val="TOC2"/>
            <w:tabs>
              <w:tab w:val="right" w:leader="dot" w:pos="9227"/>
            </w:tabs>
            <w:rPr>
              <w:rFonts w:eastAsiaTheme="minorEastAsia"/>
              <w:noProof/>
              <w:sz w:val="22"/>
              <w:szCs w:val="22"/>
            </w:rPr>
          </w:pPr>
          <w:hyperlink w:anchor="_Toc231991262" w:history="1">
            <w:r w:rsidRPr="00C34905">
              <w:rPr>
                <w:rStyle w:val="Hyperlink"/>
                <w:noProof/>
                <w:sz w:val="22"/>
                <w:szCs w:val="22"/>
              </w:rPr>
              <w:t>2.2 The Two Components of Time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_Toc231991262 \h </w:instrText>
            </w:r>
            <w:r w:rsidRPr="00C34905">
              <w:rPr>
                <w:noProof/>
                <w:webHidden/>
                <w:sz w:val="22"/>
                <w:szCs w:val="22"/>
              </w:rPr>
            </w:r>
            <w:r w:rsidRPr="00C34905">
              <w:rPr>
                <w:noProof/>
                <w:webHidden/>
                <w:sz w:val="22"/>
                <w:szCs w:val="22"/>
              </w:rPr>
              <w:fldChar w:fldCharType="separate"/>
            </w:r>
            <w:r w:rsidRPr="00C34905">
              <w:rPr>
                <w:noProof/>
                <w:webHidden/>
                <w:sz w:val="22"/>
                <w:szCs w:val="22"/>
              </w:rPr>
              <w:t>6</w:t>
            </w:r>
            <w:r w:rsidRPr="00C34905">
              <w:rPr>
                <w:noProof/>
                <w:webHidden/>
                <w:sz w:val="22"/>
                <w:szCs w:val="22"/>
              </w:rPr>
              <w:fldChar w:fldCharType="end"/>
            </w:r>
          </w:hyperlink>
        </w:p>
        <w:p w14:paraId="3F1A55A3" w14:textId="288E168A" w:rsidR="00C34905" w:rsidRPr="00C34905" w:rsidRDefault="00C34905">
          <w:pPr>
            <w:pStyle w:val="TOC2"/>
            <w:tabs>
              <w:tab w:val="right" w:leader="dot" w:pos="9227"/>
            </w:tabs>
            <w:rPr>
              <w:rFonts w:eastAsiaTheme="minorEastAsia"/>
              <w:noProof/>
              <w:sz w:val="22"/>
              <w:szCs w:val="22"/>
            </w:rPr>
          </w:pPr>
          <w:hyperlink w:anchor="_Toc231991263" w:history="1">
            <w:r w:rsidRPr="00C34905">
              <w:rPr>
                <w:rStyle w:val="Hyperlink"/>
                <w:noProof/>
                <w:sz w:val="22"/>
                <w:szCs w:val="22"/>
              </w:rPr>
              <w:t>2.3 The Single-Period Spiral Time Embedding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_Toc231991263 \h </w:instrText>
            </w:r>
            <w:r w:rsidRPr="00C34905">
              <w:rPr>
                <w:noProof/>
                <w:webHidden/>
                <w:sz w:val="22"/>
                <w:szCs w:val="22"/>
              </w:rPr>
            </w:r>
            <w:r w:rsidRPr="00C34905">
              <w:rPr>
                <w:noProof/>
                <w:webHidden/>
                <w:sz w:val="22"/>
                <w:szCs w:val="22"/>
              </w:rPr>
              <w:fldChar w:fldCharType="separate"/>
            </w:r>
            <w:r w:rsidRPr="00C34905">
              <w:rPr>
                <w:noProof/>
                <w:webHidden/>
                <w:sz w:val="22"/>
                <w:szCs w:val="22"/>
              </w:rPr>
              <w:t>6</w:t>
            </w:r>
            <w:r w:rsidRPr="00C34905">
              <w:rPr>
                <w:noProof/>
                <w:webHidden/>
                <w:sz w:val="22"/>
                <w:szCs w:val="22"/>
              </w:rPr>
              <w:fldChar w:fldCharType="end"/>
            </w:r>
          </w:hyperlink>
        </w:p>
        <w:p w14:paraId="705413AC" w14:textId="16296ACC" w:rsidR="00C34905" w:rsidRPr="00C34905" w:rsidRDefault="00C34905">
          <w:pPr>
            <w:pStyle w:val="TOC2"/>
            <w:tabs>
              <w:tab w:val="right" w:leader="dot" w:pos="9227"/>
            </w:tabs>
            <w:rPr>
              <w:rFonts w:eastAsiaTheme="minorEastAsia"/>
              <w:noProof/>
              <w:sz w:val="22"/>
              <w:szCs w:val="22"/>
            </w:rPr>
          </w:pPr>
          <w:hyperlink w:anchor="_Toc231991264" w:history="1">
            <w:r w:rsidRPr="00C34905">
              <w:rPr>
                <w:rStyle w:val="Hyperlink"/>
                <w:noProof/>
                <w:sz w:val="22"/>
                <w:szCs w:val="22"/>
              </w:rPr>
              <w:t>2.4 The Multi-Period Extension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_Toc231991264 \h </w:instrText>
            </w:r>
            <w:r w:rsidRPr="00C34905">
              <w:rPr>
                <w:noProof/>
                <w:webHidden/>
                <w:sz w:val="22"/>
                <w:szCs w:val="22"/>
              </w:rPr>
            </w:r>
            <w:r w:rsidRPr="00C34905">
              <w:rPr>
                <w:noProof/>
                <w:webHidden/>
                <w:sz w:val="22"/>
                <w:szCs w:val="22"/>
              </w:rPr>
              <w:fldChar w:fldCharType="separate"/>
            </w:r>
            <w:r w:rsidRPr="00C34905">
              <w:rPr>
                <w:noProof/>
                <w:webHidden/>
                <w:sz w:val="22"/>
                <w:szCs w:val="22"/>
              </w:rPr>
              <w:t>7</w:t>
            </w:r>
            <w:r w:rsidRPr="00C34905">
              <w:rPr>
                <w:noProof/>
                <w:webHidden/>
                <w:sz w:val="22"/>
                <w:szCs w:val="22"/>
              </w:rPr>
              <w:fldChar w:fldCharType="end"/>
            </w:r>
          </w:hyperlink>
        </w:p>
        <w:p w14:paraId="648395EF" w14:textId="7999EC3A" w:rsidR="00C34905" w:rsidRPr="00C34905" w:rsidRDefault="00C34905">
          <w:pPr>
            <w:pStyle w:val="TOC1"/>
            <w:tabs>
              <w:tab w:val="right" w:leader="dot" w:pos="9227"/>
            </w:tabs>
            <w:rPr>
              <w:rFonts w:eastAsiaTheme="minorEastAsia"/>
              <w:noProof/>
              <w:sz w:val="22"/>
              <w:szCs w:val="22"/>
            </w:rPr>
          </w:pPr>
          <w:hyperlink w:anchor="_Toc231991265" w:history="1">
            <w:r w:rsidRPr="00C34905">
              <w:rPr>
                <w:rStyle w:val="Hyperlink"/>
                <w:noProof/>
                <w:sz w:val="22"/>
                <w:szCs w:val="22"/>
              </w:rPr>
              <w:t>3. Related Work</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_Toc231991265 \h </w:instrText>
            </w:r>
            <w:r w:rsidRPr="00C34905">
              <w:rPr>
                <w:noProof/>
                <w:webHidden/>
                <w:sz w:val="22"/>
                <w:szCs w:val="22"/>
              </w:rPr>
            </w:r>
            <w:r w:rsidRPr="00C34905">
              <w:rPr>
                <w:noProof/>
                <w:webHidden/>
                <w:sz w:val="22"/>
                <w:szCs w:val="22"/>
              </w:rPr>
              <w:fldChar w:fldCharType="separate"/>
            </w:r>
            <w:r w:rsidRPr="00C34905">
              <w:rPr>
                <w:noProof/>
                <w:webHidden/>
                <w:sz w:val="22"/>
                <w:szCs w:val="22"/>
              </w:rPr>
              <w:t>7</w:t>
            </w:r>
            <w:r w:rsidRPr="00C34905">
              <w:rPr>
                <w:noProof/>
                <w:webHidden/>
                <w:sz w:val="22"/>
                <w:szCs w:val="22"/>
              </w:rPr>
              <w:fldChar w:fldCharType="end"/>
            </w:r>
          </w:hyperlink>
        </w:p>
        <w:p w14:paraId="271BD3C2" w14:textId="577254EC" w:rsidR="00C34905" w:rsidRPr="00C34905" w:rsidRDefault="00C34905">
          <w:pPr>
            <w:pStyle w:val="TOC2"/>
            <w:tabs>
              <w:tab w:val="right" w:leader="dot" w:pos="9227"/>
            </w:tabs>
            <w:rPr>
              <w:rFonts w:eastAsiaTheme="minorEastAsia"/>
              <w:noProof/>
              <w:sz w:val="22"/>
              <w:szCs w:val="22"/>
            </w:rPr>
          </w:pPr>
          <w:hyperlink w:anchor="_Toc231991266" w:history="1">
            <w:r w:rsidRPr="00C34905">
              <w:rPr>
                <w:rStyle w:val="Hyperlink"/>
                <w:noProof/>
                <w:sz w:val="22"/>
                <w:szCs w:val="22"/>
              </w:rPr>
              <w:t>3.1 Sinusoidal Positional Encodings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_Toc231991266 \h </w:instrText>
            </w:r>
            <w:r w:rsidRPr="00C34905">
              <w:rPr>
                <w:noProof/>
                <w:webHidden/>
                <w:sz w:val="22"/>
                <w:szCs w:val="22"/>
              </w:rPr>
            </w:r>
            <w:r w:rsidRPr="00C34905">
              <w:rPr>
                <w:noProof/>
                <w:webHidden/>
                <w:sz w:val="22"/>
                <w:szCs w:val="22"/>
              </w:rPr>
              <w:fldChar w:fldCharType="separate"/>
            </w:r>
            <w:r w:rsidRPr="00C34905">
              <w:rPr>
                <w:noProof/>
                <w:webHidden/>
                <w:sz w:val="22"/>
                <w:szCs w:val="22"/>
              </w:rPr>
              <w:t>8</w:t>
            </w:r>
            <w:r w:rsidRPr="00C34905">
              <w:rPr>
                <w:noProof/>
                <w:webHidden/>
                <w:sz w:val="22"/>
                <w:szCs w:val="22"/>
              </w:rPr>
              <w:fldChar w:fldCharType="end"/>
            </w:r>
          </w:hyperlink>
        </w:p>
        <w:p w14:paraId="71977C76" w14:textId="628A11B3" w:rsidR="00C34905" w:rsidRPr="00C34905" w:rsidRDefault="00C34905">
          <w:pPr>
            <w:pStyle w:val="TOC2"/>
            <w:tabs>
              <w:tab w:val="right" w:leader="dot" w:pos="9227"/>
            </w:tabs>
            <w:rPr>
              <w:rFonts w:eastAsiaTheme="minorEastAsia"/>
              <w:noProof/>
              <w:sz w:val="22"/>
              <w:szCs w:val="22"/>
            </w:rPr>
          </w:pPr>
          <w:hyperlink w:anchor="_Toc231991267" w:history="1">
            <w:r w:rsidRPr="00C34905">
              <w:rPr>
                <w:rStyle w:val="Hyperlink"/>
                <w:noProof/>
                <w:sz w:val="22"/>
                <w:szCs w:val="22"/>
              </w:rPr>
              <w:t>3.2 Time2Vec</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_Toc231991267 \h </w:instrText>
            </w:r>
            <w:r w:rsidRPr="00C34905">
              <w:rPr>
                <w:noProof/>
                <w:webHidden/>
                <w:sz w:val="22"/>
                <w:szCs w:val="22"/>
              </w:rPr>
            </w:r>
            <w:r w:rsidRPr="00C34905">
              <w:rPr>
                <w:noProof/>
                <w:webHidden/>
                <w:sz w:val="22"/>
                <w:szCs w:val="22"/>
              </w:rPr>
              <w:fldChar w:fldCharType="separate"/>
            </w:r>
            <w:r w:rsidRPr="00C34905">
              <w:rPr>
                <w:noProof/>
                <w:webHidden/>
                <w:sz w:val="22"/>
                <w:szCs w:val="22"/>
              </w:rPr>
              <w:t>8</w:t>
            </w:r>
            <w:r w:rsidRPr="00C34905">
              <w:rPr>
                <w:noProof/>
                <w:webHidden/>
                <w:sz w:val="22"/>
                <w:szCs w:val="22"/>
              </w:rPr>
              <w:fldChar w:fldCharType="end"/>
            </w:r>
          </w:hyperlink>
        </w:p>
        <w:p w14:paraId="5B8EA38A" w14:textId="5A66F08C" w:rsidR="00C34905" w:rsidRPr="00C34905" w:rsidRDefault="00C34905">
          <w:pPr>
            <w:pStyle w:val="TOC3"/>
            <w:tabs>
              <w:tab w:val="right" w:leader="dot" w:pos="9227"/>
            </w:tabs>
            <w:rPr>
              <w:rFonts w:eastAsiaTheme="minorEastAsia"/>
              <w:noProof/>
              <w:sz w:val="22"/>
              <w:szCs w:val="22"/>
            </w:rPr>
          </w:pPr>
          <w:hyperlink w:anchor="_Toc231991268" w:history="1">
            <w:r w:rsidRPr="00C34905">
              <w:rPr>
                <w:rStyle w:val="Hyperlink"/>
                <w:noProof/>
                <w:sz w:val="22"/>
                <w:szCs w:val="22"/>
              </w:rPr>
              <w:t>1. Geometry first, learning second.</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_Toc231991268 \h </w:instrText>
            </w:r>
            <w:r w:rsidRPr="00C34905">
              <w:rPr>
                <w:noProof/>
                <w:webHidden/>
                <w:sz w:val="22"/>
                <w:szCs w:val="22"/>
              </w:rPr>
            </w:r>
            <w:r w:rsidRPr="00C34905">
              <w:rPr>
                <w:noProof/>
                <w:webHidden/>
                <w:sz w:val="22"/>
                <w:szCs w:val="22"/>
              </w:rPr>
              <w:fldChar w:fldCharType="separate"/>
            </w:r>
            <w:r w:rsidRPr="00C34905">
              <w:rPr>
                <w:noProof/>
                <w:webHidden/>
                <w:sz w:val="22"/>
                <w:szCs w:val="22"/>
              </w:rPr>
              <w:t>8</w:t>
            </w:r>
            <w:r w:rsidRPr="00C34905">
              <w:rPr>
                <w:noProof/>
                <w:webHidden/>
                <w:sz w:val="22"/>
                <w:szCs w:val="22"/>
              </w:rPr>
              <w:fldChar w:fldCharType="end"/>
            </w:r>
          </w:hyperlink>
        </w:p>
        <w:p w14:paraId="0A24DBE6" w14:textId="0A3EC6EA" w:rsidR="00C34905" w:rsidRPr="00C34905" w:rsidRDefault="00C34905">
          <w:pPr>
            <w:pStyle w:val="TOC3"/>
            <w:tabs>
              <w:tab w:val="right" w:leader="dot" w:pos="9227"/>
            </w:tabs>
            <w:rPr>
              <w:rFonts w:eastAsiaTheme="minorEastAsia"/>
              <w:noProof/>
              <w:sz w:val="22"/>
              <w:szCs w:val="22"/>
            </w:rPr>
          </w:pPr>
          <w:hyperlink w:anchor="_Toc231991269" w:history="1">
            <w:r w:rsidRPr="00C34905">
              <w:rPr>
                <w:rStyle w:val="Hyperlink"/>
                <w:noProof/>
                <w:sz w:val="22"/>
                <w:szCs w:val="22"/>
              </w:rPr>
              <w:t>2. Clear normalization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_Toc231991269 \h </w:instrText>
            </w:r>
            <w:r w:rsidRPr="00C34905">
              <w:rPr>
                <w:noProof/>
                <w:webHidden/>
                <w:sz w:val="22"/>
                <w:szCs w:val="22"/>
              </w:rPr>
            </w:r>
            <w:r w:rsidRPr="00C34905">
              <w:rPr>
                <w:noProof/>
                <w:webHidden/>
                <w:sz w:val="22"/>
                <w:szCs w:val="22"/>
              </w:rPr>
              <w:fldChar w:fldCharType="separate"/>
            </w:r>
            <w:r w:rsidRPr="00C34905">
              <w:rPr>
                <w:noProof/>
                <w:webHidden/>
                <w:sz w:val="22"/>
                <w:szCs w:val="22"/>
              </w:rPr>
              <w:t>8</w:t>
            </w:r>
            <w:r w:rsidRPr="00C34905">
              <w:rPr>
                <w:noProof/>
                <w:webHidden/>
                <w:sz w:val="22"/>
                <w:szCs w:val="22"/>
              </w:rPr>
              <w:fldChar w:fldCharType="end"/>
            </w:r>
          </w:hyperlink>
        </w:p>
        <w:p w14:paraId="4314B636" w14:textId="2DE9C92A" w:rsidR="00C34905" w:rsidRPr="00C34905" w:rsidRDefault="00C34905">
          <w:pPr>
            <w:pStyle w:val="TOC3"/>
            <w:tabs>
              <w:tab w:val="right" w:leader="dot" w:pos="9227"/>
            </w:tabs>
            <w:rPr>
              <w:rFonts w:eastAsiaTheme="minorEastAsia"/>
              <w:noProof/>
              <w:sz w:val="22"/>
              <w:szCs w:val="22"/>
            </w:rPr>
          </w:pPr>
          <w:hyperlink w:anchor="_Toc231991270" w:history="1">
            <w:r w:rsidRPr="00C34905">
              <w:rPr>
                <w:rStyle w:val="Hyperlink"/>
                <w:noProof/>
                <w:sz w:val="22"/>
                <w:szCs w:val="22"/>
              </w:rPr>
              <w:t>3. Multi-period geometric structure.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_Toc231991270 \h </w:instrText>
            </w:r>
            <w:r w:rsidRPr="00C34905">
              <w:rPr>
                <w:noProof/>
                <w:webHidden/>
                <w:sz w:val="22"/>
                <w:szCs w:val="22"/>
              </w:rPr>
            </w:r>
            <w:r w:rsidRPr="00C34905">
              <w:rPr>
                <w:noProof/>
                <w:webHidden/>
                <w:sz w:val="22"/>
                <w:szCs w:val="22"/>
              </w:rPr>
              <w:fldChar w:fldCharType="separate"/>
            </w:r>
            <w:r w:rsidRPr="00C34905">
              <w:rPr>
                <w:noProof/>
                <w:webHidden/>
                <w:sz w:val="22"/>
                <w:szCs w:val="22"/>
              </w:rPr>
              <w:t>8</w:t>
            </w:r>
            <w:r w:rsidRPr="00C34905">
              <w:rPr>
                <w:noProof/>
                <w:webHidden/>
                <w:sz w:val="22"/>
                <w:szCs w:val="22"/>
              </w:rPr>
              <w:fldChar w:fldCharType="end"/>
            </w:r>
          </w:hyperlink>
        </w:p>
        <w:p w14:paraId="0C9EFD2D" w14:textId="616361B3" w:rsidR="00C34905" w:rsidRPr="00C34905" w:rsidRDefault="00C34905">
          <w:pPr>
            <w:pStyle w:val="TOC2"/>
            <w:tabs>
              <w:tab w:val="right" w:leader="dot" w:pos="9227"/>
            </w:tabs>
            <w:rPr>
              <w:rFonts w:eastAsiaTheme="minorEastAsia"/>
              <w:noProof/>
              <w:sz w:val="22"/>
              <w:szCs w:val="22"/>
            </w:rPr>
          </w:pPr>
          <w:hyperlink w:anchor="_Toc231991271" w:history="1">
            <w:r w:rsidRPr="00C34905">
              <w:rPr>
                <w:rStyle w:val="Hyperlink"/>
                <w:noProof/>
                <w:sz w:val="22"/>
                <w:szCs w:val="22"/>
              </w:rPr>
              <w:t>3.3 Fourier Feature Networks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_Toc231991271 \h </w:instrText>
            </w:r>
            <w:r w:rsidRPr="00C34905">
              <w:rPr>
                <w:noProof/>
                <w:webHidden/>
                <w:sz w:val="22"/>
                <w:szCs w:val="22"/>
              </w:rPr>
            </w:r>
            <w:r w:rsidRPr="00C34905">
              <w:rPr>
                <w:noProof/>
                <w:webHidden/>
                <w:sz w:val="22"/>
                <w:szCs w:val="22"/>
              </w:rPr>
              <w:fldChar w:fldCharType="separate"/>
            </w:r>
            <w:r w:rsidRPr="00C34905">
              <w:rPr>
                <w:noProof/>
                <w:webHidden/>
                <w:sz w:val="22"/>
                <w:szCs w:val="22"/>
              </w:rPr>
              <w:t>9</w:t>
            </w:r>
            <w:r w:rsidRPr="00C34905">
              <w:rPr>
                <w:noProof/>
                <w:webHidden/>
                <w:sz w:val="22"/>
                <w:szCs w:val="22"/>
              </w:rPr>
              <w:fldChar w:fldCharType="end"/>
            </w:r>
          </w:hyperlink>
        </w:p>
        <w:p w14:paraId="4A636CBB" w14:textId="10ACBC5C" w:rsidR="00C34905" w:rsidRPr="00C34905" w:rsidRDefault="00C34905">
          <w:pPr>
            <w:pStyle w:val="TOC2"/>
            <w:tabs>
              <w:tab w:val="right" w:leader="dot" w:pos="9227"/>
            </w:tabs>
            <w:rPr>
              <w:rFonts w:eastAsiaTheme="minorEastAsia"/>
              <w:noProof/>
              <w:sz w:val="22"/>
              <w:szCs w:val="22"/>
            </w:rPr>
          </w:pPr>
          <w:hyperlink w:anchor="_Toc231991272" w:history="1">
            <w:r w:rsidRPr="00C34905">
              <w:rPr>
                <w:rStyle w:val="Hyperlink"/>
                <w:noProof/>
                <w:sz w:val="22"/>
                <w:szCs w:val="22"/>
              </w:rPr>
              <w:t>3.4 Learned Temporal Embeddings in Time Series Transformers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_Toc231991272 \h </w:instrText>
            </w:r>
            <w:r w:rsidRPr="00C34905">
              <w:rPr>
                <w:noProof/>
                <w:webHidden/>
                <w:sz w:val="22"/>
                <w:szCs w:val="22"/>
              </w:rPr>
            </w:r>
            <w:r w:rsidRPr="00C34905">
              <w:rPr>
                <w:noProof/>
                <w:webHidden/>
                <w:sz w:val="22"/>
                <w:szCs w:val="22"/>
              </w:rPr>
              <w:fldChar w:fldCharType="separate"/>
            </w:r>
            <w:r w:rsidRPr="00C34905">
              <w:rPr>
                <w:noProof/>
                <w:webHidden/>
                <w:sz w:val="22"/>
                <w:szCs w:val="22"/>
              </w:rPr>
              <w:t>9</w:t>
            </w:r>
            <w:r w:rsidRPr="00C34905">
              <w:rPr>
                <w:noProof/>
                <w:webHidden/>
                <w:sz w:val="22"/>
                <w:szCs w:val="22"/>
              </w:rPr>
              <w:fldChar w:fldCharType="end"/>
            </w:r>
          </w:hyperlink>
        </w:p>
        <w:p w14:paraId="634F236A" w14:textId="43C1BB50" w:rsidR="00C34905" w:rsidRPr="00C34905" w:rsidRDefault="00C34905">
          <w:pPr>
            <w:pStyle w:val="TOC2"/>
            <w:tabs>
              <w:tab w:val="right" w:leader="dot" w:pos="9227"/>
            </w:tabs>
            <w:rPr>
              <w:rFonts w:eastAsiaTheme="minorEastAsia"/>
              <w:noProof/>
              <w:sz w:val="22"/>
              <w:szCs w:val="22"/>
            </w:rPr>
          </w:pPr>
          <w:hyperlink w:anchor="_Toc231991273" w:history="1">
            <w:r w:rsidRPr="00C34905">
              <w:rPr>
                <w:rStyle w:val="Hyperlink"/>
                <w:noProof/>
                <w:sz w:val="22"/>
                <w:szCs w:val="22"/>
              </w:rPr>
              <w:t>3.5 Decomposition-Based Methods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_Toc231991273 \h </w:instrText>
            </w:r>
            <w:r w:rsidRPr="00C34905">
              <w:rPr>
                <w:noProof/>
                <w:webHidden/>
                <w:sz w:val="22"/>
                <w:szCs w:val="22"/>
              </w:rPr>
            </w:r>
            <w:r w:rsidRPr="00C34905">
              <w:rPr>
                <w:noProof/>
                <w:webHidden/>
                <w:sz w:val="22"/>
                <w:szCs w:val="22"/>
              </w:rPr>
              <w:fldChar w:fldCharType="separate"/>
            </w:r>
            <w:r w:rsidRPr="00C34905">
              <w:rPr>
                <w:noProof/>
                <w:webHidden/>
                <w:sz w:val="22"/>
                <w:szCs w:val="22"/>
              </w:rPr>
              <w:t>9</w:t>
            </w:r>
            <w:r w:rsidRPr="00C34905">
              <w:rPr>
                <w:noProof/>
                <w:webHidden/>
                <w:sz w:val="22"/>
                <w:szCs w:val="22"/>
              </w:rPr>
              <w:fldChar w:fldCharType="end"/>
            </w:r>
          </w:hyperlink>
        </w:p>
        <w:p w14:paraId="6E0E7F68" w14:textId="64406846" w:rsidR="00C34905" w:rsidRPr="00C34905" w:rsidRDefault="00C34905">
          <w:pPr>
            <w:pStyle w:val="TOC1"/>
            <w:tabs>
              <w:tab w:val="right" w:leader="dot" w:pos="9227"/>
            </w:tabs>
            <w:rPr>
              <w:rFonts w:eastAsiaTheme="minorEastAsia"/>
              <w:noProof/>
              <w:sz w:val="22"/>
              <w:szCs w:val="22"/>
            </w:rPr>
          </w:pPr>
          <w:hyperlink w:anchor="_Toc231991274" w:history="1">
            <w:r w:rsidRPr="00C34905">
              <w:rPr>
                <w:rStyle w:val="Hyperlink"/>
                <w:noProof/>
                <w:sz w:val="22"/>
                <w:szCs w:val="22"/>
              </w:rPr>
              <w:t>4. Mathematical Consequences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_Toc231991274 \h </w:instrText>
            </w:r>
            <w:r w:rsidRPr="00C34905">
              <w:rPr>
                <w:noProof/>
                <w:webHidden/>
                <w:sz w:val="22"/>
                <w:szCs w:val="22"/>
              </w:rPr>
            </w:r>
            <w:r w:rsidRPr="00C34905">
              <w:rPr>
                <w:noProof/>
                <w:webHidden/>
                <w:sz w:val="22"/>
                <w:szCs w:val="22"/>
              </w:rPr>
              <w:fldChar w:fldCharType="separate"/>
            </w:r>
            <w:r w:rsidRPr="00C34905">
              <w:rPr>
                <w:noProof/>
                <w:webHidden/>
                <w:sz w:val="22"/>
                <w:szCs w:val="22"/>
              </w:rPr>
              <w:t>10</w:t>
            </w:r>
            <w:r w:rsidRPr="00C34905">
              <w:rPr>
                <w:noProof/>
                <w:webHidden/>
                <w:sz w:val="22"/>
                <w:szCs w:val="22"/>
              </w:rPr>
              <w:fldChar w:fldCharType="end"/>
            </w:r>
          </w:hyperlink>
        </w:p>
        <w:p w14:paraId="3D3ABA2F" w14:textId="496A36F9" w:rsidR="00C34905" w:rsidRPr="00C34905" w:rsidRDefault="00C34905">
          <w:pPr>
            <w:pStyle w:val="TOC2"/>
            <w:tabs>
              <w:tab w:val="right" w:leader="dot" w:pos="9227"/>
            </w:tabs>
            <w:rPr>
              <w:rFonts w:eastAsiaTheme="minorEastAsia"/>
              <w:noProof/>
              <w:sz w:val="22"/>
              <w:szCs w:val="22"/>
            </w:rPr>
          </w:pPr>
          <w:hyperlink w:anchor="_Toc231991275" w:history="1">
            <w:r w:rsidRPr="00C34905">
              <w:rPr>
                <w:rStyle w:val="Hyperlink"/>
                <w:noProof/>
                <w:sz w:val="22"/>
                <w:szCs w:val="22"/>
              </w:rPr>
              <w:t>4.1 Time Is No Longer Totally Ordered</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_Toc231991275 \h </w:instrText>
            </w:r>
            <w:r w:rsidRPr="00C34905">
              <w:rPr>
                <w:noProof/>
                <w:webHidden/>
                <w:sz w:val="22"/>
                <w:szCs w:val="22"/>
              </w:rPr>
            </w:r>
            <w:r w:rsidRPr="00C34905">
              <w:rPr>
                <w:noProof/>
                <w:webHidden/>
                <w:sz w:val="22"/>
                <w:szCs w:val="22"/>
              </w:rPr>
              <w:fldChar w:fldCharType="separate"/>
            </w:r>
            <w:r w:rsidRPr="00C34905">
              <w:rPr>
                <w:noProof/>
                <w:webHidden/>
                <w:sz w:val="22"/>
                <w:szCs w:val="22"/>
              </w:rPr>
              <w:t>10</w:t>
            </w:r>
            <w:r w:rsidRPr="00C34905">
              <w:rPr>
                <w:noProof/>
                <w:webHidden/>
                <w:sz w:val="22"/>
                <w:szCs w:val="22"/>
              </w:rPr>
              <w:fldChar w:fldCharType="end"/>
            </w:r>
          </w:hyperlink>
        </w:p>
        <w:p w14:paraId="11056B3A" w14:textId="47BB92AD" w:rsidR="00C34905" w:rsidRPr="00C34905" w:rsidRDefault="00C34905">
          <w:pPr>
            <w:pStyle w:val="TOC2"/>
            <w:tabs>
              <w:tab w:val="right" w:leader="dot" w:pos="9227"/>
            </w:tabs>
            <w:rPr>
              <w:rFonts w:eastAsiaTheme="minorEastAsia"/>
              <w:noProof/>
              <w:sz w:val="22"/>
              <w:szCs w:val="22"/>
            </w:rPr>
          </w:pPr>
          <w:hyperlink w:anchor="_Toc231991276" w:history="1">
            <w:r w:rsidRPr="00C34905">
              <w:rPr>
                <w:rStyle w:val="Hyperlink"/>
                <w:noProof/>
                <w:sz w:val="22"/>
                <w:szCs w:val="22"/>
              </w:rPr>
              <w:t>4.2 Two Notions of Proximity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_Toc231991276 \h </w:instrText>
            </w:r>
            <w:r w:rsidRPr="00C34905">
              <w:rPr>
                <w:noProof/>
                <w:webHidden/>
                <w:sz w:val="22"/>
                <w:szCs w:val="22"/>
              </w:rPr>
            </w:r>
            <w:r w:rsidRPr="00C34905">
              <w:rPr>
                <w:noProof/>
                <w:webHidden/>
                <w:sz w:val="22"/>
                <w:szCs w:val="22"/>
              </w:rPr>
              <w:fldChar w:fldCharType="separate"/>
            </w:r>
            <w:r w:rsidRPr="00C34905">
              <w:rPr>
                <w:noProof/>
                <w:webHidden/>
                <w:sz w:val="22"/>
                <w:szCs w:val="22"/>
              </w:rPr>
              <w:t>10</w:t>
            </w:r>
            <w:r w:rsidRPr="00C34905">
              <w:rPr>
                <w:noProof/>
                <w:webHidden/>
                <w:sz w:val="22"/>
                <w:szCs w:val="22"/>
              </w:rPr>
              <w:fldChar w:fldCharType="end"/>
            </w:r>
          </w:hyperlink>
        </w:p>
        <w:p w14:paraId="17EF54DB" w14:textId="75B935B5" w:rsidR="00C34905" w:rsidRPr="00C34905" w:rsidRDefault="00C34905">
          <w:pPr>
            <w:pStyle w:val="TOC2"/>
            <w:tabs>
              <w:tab w:val="right" w:leader="dot" w:pos="9227"/>
            </w:tabs>
            <w:rPr>
              <w:rFonts w:eastAsiaTheme="minorEastAsia"/>
              <w:noProof/>
              <w:sz w:val="22"/>
              <w:szCs w:val="22"/>
            </w:rPr>
          </w:pPr>
          <w:hyperlink w:anchor="_Toc231991277" w:history="1">
            <w:r w:rsidRPr="00C34905">
              <w:rPr>
                <w:rStyle w:val="Hyperlink"/>
                <w:noProof/>
                <w:sz w:val="22"/>
                <w:szCs w:val="22"/>
              </w:rPr>
              <w:t>4.3 Differential Structure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_Toc231991277 \h </w:instrText>
            </w:r>
            <w:r w:rsidRPr="00C34905">
              <w:rPr>
                <w:noProof/>
                <w:webHidden/>
                <w:sz w:val="22"/>
                <w:szCs w:val="22"/>
              </w:rPr>
            </w:r>
            <w:r w:rsidRPr="00C34905">
              <w:rPr>
                <w:noProof/>
                <w:webHidden/>
                <w:sz w:val="22"/>
                <w:szCs w:val="22"/>
              </w:rPr>
              <w:fldChar w:fldCharType="separate"/>
            </w:r>
            <w:r w:rsidRPr="00C34905">
              <w:rPr>
                <w:noProof/>
                <w:webHidden/>
                <w:sz w:val="22"/>
                <w:szCs w:val="22"/>
              </w:rPr>
              <w:t>10</w:t>
            </w:r>
            <w:r w:rsidRPr="00C34905">
              <w:rPr>
                <w:noProof/>
                <w:webHidden/>
                <w:sz w:val="22"/>
                <w:szCs w:val="22"/>
              </w:rPr>
              <w:fldChar w:fldCharType="end"/>
            </w:r>
          </w:hyperlink>
        </w:p>
        <w:p w14:paraId="539725A8" w14:textId="2385B8B2" w:rsidR="00C34905" w:rsidRPr="00C34905" w:rsidRDefault="00C34905">
          <w:pPr>
            <w:pStyle w:val="TOC1"/>
            <w:tabs>
              <w:tab w:val="right" w:leader="dot" w:pos="9227"/>
            </w:tabs>
            <w:rPr>
              <w:rFonts w:eastAsiaTheme="minorEastAsia"/>
              <w:noProof/>
              <w:sz w:val="22"/>
              <w:szCs w:val="22"/>
            </w:rPr>
          </w:pPr>
          <w:hyperlink w:anchor="_Toc231991278" w:history="1">
            <w:r w:rsidRPr="00C34905">
              <w:rPr>
                <w:rStyle w:val="Hyperlink"/>
                <w:noProof/>
                <w:sz w:val="22"/>
                <w:szCs w:val="22"/>
              </w:rPr>
              <w:t>5. Connections to Established Frameworks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_Toc231991278 \h </w:instrText>
            </w:r>
            <w:r w:rsidRPr="00C34905">
              <w:rPr>
                <w:noProof/>
                <w:webHidden/>
                <w:sz w:val="22"/>
                <w:szCs w:val="22"/>
              </w:rPr>
            </w:r>
            <w:r w:rsidRPr="00C34905">
              <w:rPr>
                <w:noProof/>
                <w:webHidden/>
                <w:sz w:val="22"/>
                <w:szCs w:val="22"/>
              </w:rPr>
              <w:fldChar w:fldCharType="separate"/>
            </w:r>
            <w:r w:rsidRPr="00C34905">
              <w:rPr>
                <w:noProof/>
                <w:webHidden/>
                <w:sz w:val="22"/>
                <w:szCs w:val="22"/>
              </w:rPr>
              <w:t>10</w:t>
            </w:r>
            <w:r w:rsidRPr="00C34905">
              <w:rPr>
                <w:noProof/>
                <w:webHidden/>
                <w:sz w:val="22"/>
                <w:szCs w:val="22"/>
              </w:rPr>
              <w:fldChar w:fldCharType="end"/>
            </w:r>
          </w:hyperlink>
        </w:p>
        <w:p w14:paraId="688C7E89" w14:textId="3AED6FC5" w:rsidR="00C34905" w:rsidRPr="00C34905" w:rsidRDefault="00C34905">
          <w:pPr>
            <w:pStyle w:val="TOC3"/>
            <w:tabs>
              <w:tab w:val="right" w:leader="dot" w:pos="9227"/>
            </w:tabs>
            <w:rPr>
              <w:rFonts w:eastAsiaTheme="minorEastAsia"/>
              <w:noProof/>
              <w:sz w:val="22"/>
              <w:szCs w:val="22"/>
            </w:rPr>
          </w:pPr>
          <w:hyperlink w:anchor="_Toc231991279" w:history="1">
            <w:r w:rsidRPr="00C34905">
              <w:rPr>
                <w:rStyle w:val="Hyperlink"/>
                <w:noProof/>
                <w:sz w:val="22"/>
                <w:szCs w:val="22"/>
              </w:rPr>
              <w:t>Imaginary Time (Hawking-Hartle, 1983)</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_Toc231991279 \h </w:instrText>
            </w:r>
            <w:r w:rsidRPr="00C34905">
              <w:rPr>
                <w:noProof/>
                <w:webHidden/>
                <w:sz w:val="22"/>
                <w:szCs w:val="22"/>
              </w:rPr>
            </w:r>
            <w:r w:rsidRPr="00C34905">
              <w:rPr>
                <w:noProof/>
                <w:webHidden/>
                <w:sz w:val="22"/>
                <w:szCs w:val="22"/>
              </w:rPr>
              <w:fldChar w:fldCharType="separate"/>
            </w:r>
            <w:r w:rsidRPr="00C34905">
              <w:rPr>
                <w:noProof/>
                <w:webHidden/>
                <w:sz w:val="22"/>
                <w:szCs w:val="22"/>
              </w:rPr>
              <w:t>11</w:t>
            </w:r>
            <w:r w:rsidRPr="00C34905">
              <w:rPr>
                <w:noProof/>
                <w:webHidden/>
                <w:sz w:val="22"/>
                <w:szCs w:val="22"/>
              </w:rPr>
              <w:fldChar w:fldCharType="end"/>
            </w:r>
          </w:hyperlink>
        </w:p>
        <w:p w14:paraId="70DF4C2C" w14:textId="221A070D" w:rsidR="00C34905" w:rsidRPr="00C34905" w:rsidRDefault="00C34905">
          <w:pPr>
            <w:pStyle w:val="TOC3"/>
            <w:tabs>
              <w:tab w:val="right" w:leader="dot" w:pos="9227"/>
            </w:tabs>
            <w:rPr>
              <w:rFonts w:eastAsiaTheme="minorEastAsia"/>
              <w:noProof/>
              <w:sz w:val="22"/>
              <w:szCs w:val="22"/>
            </w:rPr>
          </w:pPr>
          <w:hyperlink w:anchor="_Toc231991280" w:history="1">
            <w:r w:rsidRPr="00C34905">
              <w:rPr>
                <w:rStyle w:val="Hyperlink"/>
                <w:noProof/>
                <w:sz w:val="22"/>
                <w:szCs w:val="22"/>
              </w:rPr>
              <w:t>Kaluza–Klein Theory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_Toc231991280 \h </w:instrText>
            </w:r>
            <w:r w:rsidRPr="00C34905">
              <w:rPr>
                <w:noProof/>
                <w:webHidden/>
                <w:sz w:val="22"/>
                <w:szCs w:val="22"/>
              </w:rPr>
            </w:r>
            <w:r w:rsidRPr="00C34905">
              <w:rPr>
                <w:noProof/>
                <w:webHidden/>
                <w:sz w:val="22"/>
                <w:szCs w:val="22"/>
              </w:rPr>
              <w:fldChar w:fldCharType="separate"/>
            </w:r>
            <w:r w:rsidRPr="00C34905">
              <w:rPr>
                <w:noProof/>
                <w:webHidden/>
                <w:sz w:val="22"/>
                <w:szCs w:val="22"/>
              </w:rPr>
              <w:t>11</w:t>
            </w:r>
            <w:r w:rsidRPr="00C34905">
              <w:rPr>
                <w:noProof/>
                <w:webHidden/>
                <w:sz w:val="22"/>
                <w:szCs w:val="22"/>
              </w:rPr>
              <w:fldChar w:fldCharType="end"/>
            </w:r>
          </w:hyperlink>
        </w:p>
        <w:p w14:paraId="417A1E3C" w14:textId="57FAA5C5" w:rsidR="00C34905" w:rsidRPr="00C34905" w:rsidRDefault="00C34905">
          <w:pPr>
            <w:pStyle w:val="TOC3"/>
            <w:tabs>
              <w:tab w:val="right" w:leader="dot" w:pos="9227"/>
            </w:tabs>
            <w:rPr>
              <w:rFonts w:eastAsiaTheme="minorEastAsia"/>
              <w:noProof/>
              <w:sz w:val="22"/>
              <w:szCs w:val="22"/>
            </w:rPr>
          </w:pPr>
          <w:hyperlink w:anchor="_Toc231991281" w:history="1">
            <w:r w:rsidRPr="00C34905">
              <w:rPr>
                <w:rStyle w:val="Hyperlink"/>
                <w:noProof/>
                <w:sz w:val="22"/>
                <w:szCs w:val="22"/>
              </w:rPr>
              <w:t>Transformer Positional Encodings (Vaswani et al., 2017)</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_Toc231991281 \h </w:instrText>
            </w:r>
            <w:r w:rsidRPr="00C34905">
              <w:rPr>
                <w:noProof/>
                <w:webHidden/>
                <w:sz w:val="22"/>
                <w:szCs w:val="22"/>
              </w:rPr>
            </w:r>
            <w:r w:rsidRPr="00C34905">
              <w:rPr>
                <w:noProof/>
                <w:webHidden/>
                <w:sz w:val="22"/>
                <w:szCs w:val="22"/>
              </w:rPr>
              <w:fldChar w:fldCharType="separate"/>
            </w:r>
            <w:r w:rsidRPr="00C34905">
              <w:rPr>
                <w:noProof/>
                <w:webHidden/>
                <w:sz w:val="22"/>
                <w:szCs w:val="22"/>
              </w:rPr>
              <w:t>11</w:t>
            </w:r>
            <w:r w:rsidRPr="00C34905">
              <w:rPr>
                <w:noProof/>
                <w:webHidden/>
                <w:sz w:val="22"/>
                <w:szCs w:val="22"/>
              </w:rPr>
              <w:fldChar w:fldCharType="end"/>
            </w:r>
          </w:hyperlink>
        </w:p>
        <w:p w14:paraId="04E6AD28" w14:textId="7E00D9E8" w:rsidR="00C34905" w:rsidRPr="00C34905" w:rsidRDefault="00C34905">
          <w:pPr>
            <w:pStyle w:val="TOC3"/>
            <w:tabs>
              <w:tab w:val="right" w:leader="dot" w:pos="9227"/>
            </w:tabs>
            <w:rPr>
              <w:rFonts w:eastAsiaTheme="minorEastAsia"/>
              <w:noProof/>
              <w:sz w:val="22"/>
              <w:szCs w:val="22"/>
            </w:rPr>
          </w:pPr>
          <w:hyperlink w:anchor="_Toc231991282" w:history="1">
            <w:r w:rsidRPr="00C34905">
              <w:rPr>
                <w:rStyle w:val="Hyperlink"/>
                <w:noProof/>
                <w:sz w:val="22"/>
                <w:szCs w:val="22"/>
              </w:rPr>
              <w:t>Chronobiology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_Toc231991282 \h </w:instrText>
            </w:r>
            <w:r w:rsidRPr="00C34905">
              <w:rPr>
                <w:noProof/>
                <w:webHidden/>
                <w:sz w:val="22"/>
                <w:szCs w:val="22"/>
              </w:rPr>
            </w:r>
            <w:r w:rsidRPr="00C34905">
              <w:rPr>
                <w:noProof/>
                <w:webHidden/>
                <w:sz w:val="22"/>
                <w:szCs w:val="22"/>
              </w:rPr>
              <w:fldChar w:fldCharType="separate"/>
            </w:r>
            <w:r w:rsidRPr="00C34905">
              <w:rPr>
                <w:noProof/>
                <w:webHidden/>
                <w:sz w:val="22"/>
                <w:szCs w:val="22"/>
              </w:rPr>
              <w:t>11</w:t>
            </w:r>
            <w:r w:rsidRPr="00C34905">
              <w:rPr>
                <w:noProof/>
                <w:webHidden/>
                <w:sz w:val="22"/>
                <w:szCs w:val="22"/>
              </w:rPr>
              <w:fldChar w:fldCharType="end"/>
            </w:r>
          </w:hyperlink>
        </w:p>
        <w:p w14:paraId="208D8457" w14:textId="089C19EF" w:rsidR="00C34905" w:rsidRPr="00C34905" w:rsidRDefault="00C34905">
          <w:pPr>
            <w:pStyle w:val="TOC1"/>
            <w:tabs>
              <w:tab w:val="right" w:leader="dot" w:pos="9227"/>
            </w:tabs>
            <w:rPr>
              <w:rFonts w:eastAsiaTheme="minorEastAsia"/>
              <w:noProof/>
              <w:sz w:val="22"/>
              <w:szCs w:val="22"/>
            </w:rPr>
          </w:pPr>
          <w:hyperlink w:anchor="_Toc231991283" w:history="1">
            <w:r w:rsidRPr="00C34905">
              <w:rPr>
                <w:rStyle w:val="Hyperlink"/>
                <w:noProof/>
                <w:sz w:val="22"/>
                <w:szCs w:val="22"/>
              </w:rPr>
              <w:t>6. Proof of Concept — Ablation Study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_Toc231991283 \h </w:instrText>
            </w:r>
            <w:r w:rsidRPr="00C34905">
              <w:rPr>
                <w:noProof/>
                <w:webHidden/>
                <w:sz w:val="22"/>
                <w:szCs w:val="22"/>
              </w:rPr>
            </w:r>
            <w:r w:rsidRPr="00C34905">
              <w:rPr>
                <w:noProof/>
                <w:webHidden/>
                <w:sz w:val="22"/>
                <w:szCs w:val="22"/>
              </w:rPr>
              <w:fldChar w:fldCharType="separate"/>
            </w:r>
            <w:r w:rsidRPr="00C34905">
              <w:rPr>
                <w:noProof/>
                <w:webHidden/>
                <w:sz w:val="22"/>
                <w:szCs w:val="22"/>
              </w:rPr>
              <w:t>11</w:t>
            </w:r>
            <w:r w:rsidRPr="00C34905">
              <w:rPr>
                <w:noProof/>
                <w:webHidden/>
                <w:sz w:val="22"/>
                <w:szCs w:val="22"/>
              </w:rPr>
              <w:fldChar w:fldCharType="end"/>
            </w:r>
          </w:hyperlink>
        </w:p>
        <w:p w14:paraId="701AC8E8" w14:textId="55D6B8D6" w:rsidR="00C34905" w:rsidRPr="00C34905" w:rsidRDefault="00C34905">
          <w:pPr>
            <w:pStyle w:val="TOC2"/>
            <w:tabs>
              <w:tab w:val="right" w:leader="dot" w:pos="9227"/>
            </w:tabs>
            <w:rPr>
              <w:rFonts w:eastAsiaTheme="minorEastAsia"/>
              <w:noProof/>
              <w:sz w:val="22"/>
              <w:szCs w:val="22"/>
            </w:rPr>
          </w:pPr>
          <w:hyperlink w:anchor="_Toc231991284" w:history="1">
            <w:r w:rsidRPr="00C34905">
              <w:rPr>
                <w:rStyle w:val="Hyperlink"/>
                <w:noProof/>
                <w:sz w:val="22"/>
                <w:szCs w:val="22"/>
              </w:rPr>
              <w:t>6.1 Setup</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_Toc231991284 \h </w:instrText>
            </w:r>
            <w:r w:rsidRPr="00C34905">
              <w:rPr>
                <w:noProof/>
                <w:webHidden/>
                <w:sz w:val="22"/>
                <w:szCs w:val="22"/>
              </w:rPr>
            </w:r>
            <w:r w:rsidRPr="00C34905">
              <w:rPr>
                <w:noProof/>
                <w:webHidden/>
                <w:sz w:val="22"/>
                <w:szCs w:val="22"/>
              </w:rPr>
              <w:fldChar w:fldCharType="separate"/>
            </w:r>
            <w:r w:rsidRPr="00C34905">
              <w:rPr>
                <w:noProof/>
                <w:webHidden/>
                <w:sz w:val="22"/>
                <w:szCs w:val="22"/>
              </w:rPr>
              <w:t>11</w:t>
            </w:r>
            <w:r w:rsidRPr="00C34905">
              <w:rPr>
                <w:noProof/>
                <w:webHidden/>
                <w:sz w:val="22"/>
                <w:szCs w:val="22"/>
              </w:rPr>
              <w:fldChar w:fldCharType="end"/>
            </w:r>
          </w:hyperlink>
        </w:p>
        <w:p w14:paraId="4E9A5B2D" w14:textId="5C73D261" w:rsidR="00C34905" w:rsidRPr="00C34905" w:rsidRDefault="00C34905">
          <w:pPr>
            <w:pStyle w:val="TOC2"/>
            <w:tabs>
              <w:tab w:val="right" w:leader="dot" w:pos="9227"/>
            </w:tabs>
            <w:rPr>
              <w:rFonts w:eastAsiaTheme="minorEastAsia"/>
              <w:noProof/>
              <w:sz w:val="22"/>
              <w:szCs w:val="22"/>
            </w:rPr>
          </w:pPr>
          <w:hyperlink w:anchor="_Toc231991285" w:history="1">
            <w:r w:rsidRPr="00C34905">
              <w:rPr>
                <w:rStyle w:val="Hyperlink"/>
                <w:noProof/>
                <w:sz w:val="22"/>
                <w:szCs w:val="22"/>
              </w:rPr>
              <w:t>6.2 The Ten Experiments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_Toc231991285 \h </w:instrText>
            </w:r>
            <w:r w:rsidRPr="00C34905">
              <w:rPr>
                <w:noProof/>
                <w:webHidden/>
                <w:sz w:val="22"/>
                <w:szCs w:val="22"/>
              </w:rPr>
            </w:r>
            <w:r w:rsidRPr="00C34905">
              <w:rPr>
                <w:noProof/>
                <w:webHidden/>
                <w:sz w:val="22"/>
                <w:szCs w:val="22"/>
              </w:rPr>
              <w:fldChar w:fldCharType="separate"/>
            </w:r>
            <w:r w:rsidRPr="00C34905">
              <w:rPr>
                <w:noProof/>
                <w:webHidden/>
                <w:sz w:val="22"/>
                <w:szCs w:val="22"/>
              </w:rPr>
              <w:t>12</w:t>
            </w:r>
            <w:r w:rsidRPr="00C34905">
              <w:rPr>
                <w:noProof/>
                <w:webHidden/>
                <w:sz w:val="22"/>
                <w:szCs w:val="22"/>
              </w:rPr>
              <w:fldChar w:fldCharType="end"/>
            </w:r>
          </w:hyperlink>
        </w:p>
        <w:p w14:paraId="12A8A099" w14:textId="50043804" w:rsidR="00C34905" w:rsidRPr="00C34905" w:rsidRDefault="00C34905">
          <w:pPr>
            <w:pStyle w:val="TOC3"/>
            <w:tabs>
              <w:tab w:val="right" w:leader="dot" w:pos="9227"/>
            </w:tabs>
            <w:rPr>
              <w:rFonts w:eastAsiaTheme="minorEastAsia"/>
              <w:noProof/>
              <w:sz w:val="22"/>
              <w:szCs w:val="22"/>
            </w:rPr>
          </w:pPr>
          <w:hyperlink w:anchor="_Toc231991286" w:history="1">
            <w:r w:rsidRPr="00C34905">
              <w:rPr>
                <w:rStyle w:val="Hyperlink"/>
                <w:noProof/>
                <w:sz w:val="22"/>
                <w:szCs w:val="22"/>
              </w:rPr>
              <w:t>Group 1 — Single-period normalization study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_Toc231991286 \h </w:instrText>
            </w:r>
            <w:r w:rsidRPr="00C34905">
              <w:rPr>
                <w:noProof/>
                <w:webHidden/>
                <w:sz w:val="22"/>
                <w:szCs w:val="22"/>
              </w:rPr>
            </w:r>
            <w:r w:rsidRPr="00C34905">
              <w:rPr>
                <w:noProof/>
                <w:webHidden/>
                <w:sz w:val="22"/>
                <w:szCs w:val="22"/>
              </w:rPr>
              <w:fldChar w:fldCharType="separate"/>
            </w:r>
            <w:r w:rsidRPr="00C34905">
              <w:rPr>
                <w:noProof/>
                <w:webHidden/>
                <w:sz w:val="22"/>
                <w:szCs w:val="22"/>
              </w:rPr>
              <w:t>12</w:t>
            </w:r>
            <w:r w:rsidRPr="00C34905">
              <w:rPr>
                <w:noProof/>
                <w:webHidden/>
                <w:sz w:val="22"/>
                <w:szCs w:val="22"/>
              </w:rPr>
              <w:fldChar w:fldCharType="end"/>
            </w:r>
          </w:hyperlink>
        </w:p>
        <w:p w14:paraId="6A25B97D" w14:textId="29B72B43" w:rsidR="00C34905" w:rsidRPr="00C34905" w:rsidRDefault="00C34905">
          <w:pPr>
            <w:pStyle w:val="TOC3"/>
            <w:tabs>
              <w:tab w:val="right" w:leader="dot" w:pos="9227"/>
            </w:tabs>
            <w:rPr>
              <w:rFonts w:eastAsiaTheme="minorEastAsia"/>
              <w:noProof/>
              <w:sz w:val="22"/>
              <w:szCs w:val="22"/>
            </w:rPr>
          </w:pPr>
          <w:hyperlink w:anchor="_Toc231991287" w:history="1">
            <w:r w:rsidRPr="00C34905">
              <w:rPr>
                <w:rStyle w:val="Hyperlink"/>
                <w:noProof/>
                <w:sz w:val="22"/>
                <w:szCs w:val="22"/>
              </w:rPr>
              <w:t>Group 2 — Multi-period extension (T = 3, 6, 12 months)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_Toc231991287 \h </w:instrText>
            </w:r>
            <w:r w:rsidRPr="00C34905">
              <w:rPr>
                <w:noProof/>
                <w:webHidden/>
                <w:sz w:val="22"/>
                <w:szCs w:val="22"/>
              </w:rPr>
            </w:r>
            <w:r w:rsidRPr="00C34905">
              <w:rPr>
                <w:noProof/>
                <w:webHidden/>
                <w:sz w:val="22"/>
                <w:szCs w:val="22"/>
              </w:rPr>
              <w:fldChar w:fldCharType="separate"/>
            </w:r>
            <w:r w:rsidRPr="00C34905">
              <w:rPr>
                <w:noProof/>
                <w:webHidden/>
                <w:sz w:val="22"/>
                <w:szCs w:val="22"/>
              </w:rPr>
              <w:t>12</w:t>
            </w:r>
            <w:r w:rsidRPr="00C34905">
              <w:rPr>
                <w:noProof/>
                <w:webHidden/>
                <w:sz w:val="22"/>
                <w:szCs w:val="22"/>
              </w:rPr>
              <w:fldChar w:fldCharType="end"/>
            </w:r>
          </w:hyperlink>
        </w:p>
        <w:p w14:paraId="4449DB2F" w14:textId="6431C268" w:rsidR="00C34905" w:rsidRPr="00C34905" w:rsidRDefault="00C34905">
          <w:pPr>
            <w:pStyle w:val="TOC2"/>
            <w:tabs>
              <w:tab w:val="right" w:leader="dot" w:pos="9227"/>
            </w:tabs>
            <w:rPr>
              <w:rFonts w:eastAsiaTheme="minorEastAsia"/>
              <w:noProof/>
              <w:sz w:val="22"/>
              <w:szCs w:val="22"/>
            </w:rPr>
          </w:pPr>
          <w:hyperlink w:anchor="_Toc231991288" w:history="1">
            <w:r w:rsidRPr="00C34905">
              <w:rPr>
                <w:rStyle w:val="Hyperlink"/>
                <w:noProof/>
                <w:sz w:val="22"/>
                <w:szCs w:val="22"/>
              </w:rPr>
              <w:t>6.3 Results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_Toc231991288 \h </w:instrText>
            </w:r>
            <w:r w:rsidRPr="00C34905">
              <w:rPr>
                <w:noProof/>
                <w:webHidden/>
                <w:sz w:val="22"/>
                <w:szCs w:val="22"/>
              </w:rPr>
            </w:r>
            <w:r w:rsidRPr="00C34905">
              <w:rPr>
                <w:noProof/>
                <w:webHidden/>
                <w:sz w:val="22"/>
                <w:szCs w:val="22"/>
              </w:rPr>
              <w:fldChar w:fldCharType="separate"/>
            </w:r>
            <w:r w:rsidRPr="00C34905">
              <w:rPr>
                <w:noProof/>
                <w:webHidden/>
                <w:sz w:val="22"/>
                <w:szCs w:val="22"/>
              </w:rPr>
              <w:t>13</w:t>
            </w:r>
            <w:r w:rsidRPr="00C34905">
              <w:rPr>
                <w:noProof/>
                <w:webHidden/>
                <w:sz w:val="22"/>
                <w:szCs w:val="22"/>
              </w:rPr>
              <w:fldChar w:fldCharType="end"/>
            </w:r>
          </w:hyperlink>
        </w:p>
        <w:p w14:paraId="606A6DB1" w14:textId="526C485D" w:rsidR="00C34905" w:rsidRPr="00C34905" w:rsidRDefault="00C34905">
          <w:pPr>
            <w:pStyle w:val="TOC2"/>
            <w:tabs>
              <w:tab w:val="right" w:leader="dot" w:pos="9227"/>
            </w:tabs>
            <w:rPr>
              <w:rFonts w:eastAsiaTheme="minorEastAsia"/>
              <w:noProof/>
              <w:sz w:val="22"/>
              <w:szCs w:val="22"/>
            </w:rPr>
          </w:pPr>
          <w:hyperlink w:anchor="_Toc231991289" w:history="1">
            <w:r w:rsidRPr="00C34905">
              <w:rPr>
                <w:rStyle w:val="Hyperlink"/>
                <w:noProof/>
                <w:sz w:val="22"/>
                <w:szCs w:val="22"/>
              </w:rPr>
              <w:t>6.4 Findings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_Toc231991289 \h </w:instrText>
            </w:r>
            <w:r w:rsidRPr="00C34905">
              <w:rPr>
                <w:noProof/>
                <w:webHidden/>
                <w:sz w:val="22"/>
                <w:szCs w:val="22"/>
              </w:rPr>
            </w:r>
            <w:r w:rsidRPr="00C34905">
              <w:rPr>
                <w:noProof/>
                <w:webHidden/>
                <w:sz w:val="22"/>
                <w:szCs w:val="22"/>
              </w:rPr>
              <w:fldChar w:fldCharType="separate"/>
            </w:r>
            <w:r w:rsidRPr="00C34905">
              <w:rPr>
                <w:noProof/>
                <w:webHidden/>
                <w:sz w:val="22"/>
                <w:szCs w:val="22"/>
              </w:rPr>
              <w:t>15</w:t>
            </w:r>
            <w:r w:rsidRPr="00C34905">
              <w:rPr>
                <w:noProof/>
                <w:webHidden/>
                <w:sz w:val="22"/>
                <w:szCs w:val="22"/>
              </w:rPr>
              <w:fldChar w:fldCharType="end"/>
            </w:r>
          </w:hyperlink>
        </w:p>
        <w:p w14:paraId="6DFF1469" w14:textId="4F6F06F3" w:rsidR="00C34905" w:rsidRPr="00C34905" w:rsidRDefault="00C34905">
          <w:pPr>
            <w:pStyle w:val="TOC3"/>
            <w:tabs>
              <w:tab w:val="right" w:leader="dot" w:pos="9227"/>
            </w:tabs>
            <w:rPr>
              <w:rFonts w:eastAsiaTheme="minorEastAsia"/>
              <w:noProof/>
              <w:sz w:val="22"/>
              <w:szCs w:val="22"/>
            </w:rPr>
          </w:pPr>
          <w:hyperlink w:anchor="_Toc231991290" w:history="1">
            <w:r w:rsidRPr="00C34905">
              <w:rPr>
                <w:rStyle w:val="Hyperlink"/>
                <w:noProof/>
                <w:sz w:val="22"/>
                <w:szCs w:val="22"/>
              </w:rPr>
              <w:t>Finding 1 — The radial term r contributes, but only with correct normalization.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_Toc231991290 \h </w:instrText>
            </w:r>
            <w:r w:rsidRPr="00C34905">
              <w:rPr>
                <w:noProof/>
                <w:webHidden/>
                <w:sz w:val="22"/>
                <w:szCs w:val="22"/>
              </w:rPr>
            </w:r>
            <w:r w:rsidRPr="00C34905">
              <w:rPr>
                <w:noProof/>
                <w:webHidden/>
                <w:sz w:val="22"/>
                <w:szCs w:val="22"/>
              </w:rPr>
              <w:fldChar w:fldCharType="separate"/>
            </w:r>
            <w:r w:rsidRPr="00C34905">
              <w:rPr>
                <w:noProof/>
                <w:webHidden/>
                <w:sz w:val="22"/>
                <w:szCs w:val="22"/>
              </w:rPr>
              <w:t>15</w:t>
            </w:r>
            <w:r w:rsidRPr="00C34905">
              <w:rPr>
                <w:noProof/>
                <w:webHidden/>
                <w:sz w:val="22"/>
                <w:szCs w:val="22"/>
              </w:rPr>
              <w:fldChar w:fldCharType="end"/>
            </w:r>
          </w:hyperlink>
        </w:p>
        <w:p w14:paraId="6DBEFCAC" w14:textId="1C9A2FB6" w:rsidR="00C34905" w:rsidRPr="00C34905" w:rsidRDefault="00C34905">
          <w:pPr>
            <w:pStyle w:val="TOC2"/>
            <w:tabs>
              <w:tab w:val="right" w:leader="dot" w:pos="9227"/>
            </w:tabs>
            <w:rPr>
              <w:rFonts w:eastAsiaTheme="minorEastAsia"/>
              <w:noProof/>
              <w:sz w:val="22"/>
              <w:szCs w:val="22"/>
            </w:rPr>
          </w:pPr>
          <w:hyperlink w:anchor="_Toc231991291" w:history="1">
            <w:r w:rsidRPr="00C34905">
              <w:rPr>
                <w:rStyle w:val="Hyperlink"/>
                <w:noProof/>
                <w:sz w:val="22"/>
                <w:szCs w:val="22"/>
              </w:rPr>
              <w:t>Finding 2 — Normalization determines the radial term's value.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_Toc231991291 \h </w:instrText>
            </w:r>
            <w:r w:rsidRPr="00C34905">
              <w:rPr>
                <w:noProof/>
                <w:webHidden/>
                <w:sz w:val="22"/>
                <w:szCs w:val="22"/>
              </w:rPr>
            </w:r>
            <w:r w:rsidRPr="00C34905">
              <w:rPr>
                <w:noProof/>
                <w:webHidden/>
                <w:sz w:val="22"/>
                <w:szCs w:val="22"/>
              </w:rPr>
              <w:fldChar w:fldCharType="separate"/>
            </w:r>
            <w:r w:rsidRPr="00C34905">
              <w:rPr>
                <w:noProof/>
                <w:webHidden/>
                <w:sz w:val="22"/>
                <w:szCs w:val="22"/>
              </w:rPr>
              <w:t>15</w:t>
            </w:r>
            <w:r w:rsidRPr="00C34905">
              <w:rPr>
                <w:noProof/>
                <w:webHidden/>
                <w:sz w:val="22"/>
                <w:szCs w:val="22"/>
              </w:rPr>
              <w:fldChar w:fldCharType="end"/>
            </w:r>
          </w:hyperlink>
        </w:p>
        <w:p w14:paraId="52F04E7D" w14:textId="4232F6F6" w:rsidR="00C34905" w:rsidRPr="00C34905" w:rsidRDefault="00C34905">
          <w:pPr>
            <w:pStyle w:val="TOC3"/>
            <w:tabs>
              <w:tab w:val="right" w:leader="dot" w:pos="9227"/>
            </w:tabs>
            <w:rPr>
              <w:rFonts w:eastAsiaTheme="minorEastAsia"/>
              <w:noProof/>
              <w:sz w:val="22"/>
              <w:szCs w:val="22"/>
            </w:rPr>
          </w:pPr>
          <w:hyperlink w:anchor="_Toc231991292" w:history="1">
            <w:r w:rsidRPr="00C34905">
              <w:rPr>
                <w:rStyle w:val="Hyperlink"/>
                <w:noProof/>
                <w:sz w:val="22"/>
                <w:szCs w:val="22"/>
              </w:rPr>
              <w:t>Finding 3 — Learnable b underperforms without a dedicated training strategy.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_Toc231991292 \h </w:instrText>
            </w:r>
            <w:r w:rsidRPr="00C34905">
              <w:rPr>
                <w:noProof/>
                <w:webHidden/>
                <w:sz w:val="22"/>
                <w:szCs w:val="22"/>
              </w:rPr>
            </w:r>
            <w:r w:rsidRPr="00C34905">
              <w:rPr>
                <w:noProof/>
                <w:webHidden/>
                <w:sz w:val="22"/>
                <w:szCs w:val="22"/>
              </w:rPr>
              <w:fldChar w:fldCharType="separate"/>
            </w:r>
            <w:r w:rsidRPr="00C34905">
              <w:rPr>
                <w:noProof/>
                <w:webHidden/>
                <w:sz w:val="22"/>
                <w:szCs w:val="22"/>
              </w:rPr>
              <w:t>16</w:t>
            </w:r>
            <w:r w:rsidRPr="00C34905">
              <w:rPr>
                <w:noProof/>
                <w:webHidden/>
                <w:sz w:val="22"/>
                <w:szCs w:val="22"/>
              </w:rPr>
              <w:fldChar w:fldCharType="end"/>
            </w:r>
          </w:hyperlink>
        </w:p>
        <w:p w14:paraId="680002ED" w14:textId="7F403752" w:rsidR="00C34905" w:rsidRPr="00C34905" w:rsidRDefault="00C34905">
          <w:pPr>
            <w:pStyle w:val="TOC3"/>
            <w:tabs>
              <w:tab w:val="right" w:leader="dot" w:pos="9227"/>
            </w:tabs>
            <w:rPr>
              <w:rFonts w:eastAsiaTheme="minorEastAsia"/>
              <w:noProof/>
              <w:sz w:val="22"/>
              <w:szCs w:val="22"/>
            </w:rPr>
          </w:pPr>
          <w:hyperlink w:anchor="_Toc231991293" w:history="1">
            <w:r w:rsidRPr="00C34905">
              <w:rPr>
                <w:rStyle w:val="Hyperlink"/>
                <w:noProof/>
                <w:sz w:val="22"/>
                <w:szCs w:val="22"/>
              </w:rPr>
              <w:t>Finding 4 — Multi-period spiral is the overall winner, and the hierarchy is consistent.</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_Toc231991293 \h </w:instrText>
            </w:r>
            <w:r w:rsidRPr="00C34905">
              <w:rPr>
                <w:noProof/>
                <w:webHidden/>
                <w:sz w:val="22"/>
                <w:szCs w:val="22"/>
              </w:rPr>
            </w:r>
            <w:r w:rsidRPr="00C34905">
              <w:rPr>
                <w:noProof/>
                <w:webHidden/>
                <w:sz w:val="22"/>
                <w:szCs w:val="22"/>
              </w:rPr>
              <w:fldChar w:fldCharType="separate"/>
            </w:r>
            <w:r w:rsidRPr="00C34905">
              <w:rPr>
                <w:noProof/>
                <w:webHidden/>
                <w:sz w:val="22"/>
                <w:szCs w:val="22"/>
              </w:rPr>
              <w:t>16</w:t>
            </w:r>
            <w:r w:rsidRPr="00C34905">
              <w:rPr>
                <w:noProof/>
                <w:webHidden/>
                <w:sz w:val="22"/>
                <w:szCs w:val="22"/>
              </w:rPr>
              <w:fldChar w:fldCharType="end"/>
            </w:r>
          </w:hyperlink>
        </w:p>
        <w:p w14:paraId="637D1F0E" w14:textId="0FD40F4C" w:rsidR="00C34905" w:rsidRPr="00C34905" w:rsidRDefault="00C34905">
          <w:pPr>
            <w:pStyle w:val="TOC1"/>
            <w:tabs>
              <w:tab w:val="right" w:leader="dot" w:pos="9227"/>
            </w:tabs>
            <w:rPr>
              <w:rFonts w:eastAsiaTheme="minorEastAsia"/>
              <w:noProof/>
              <w:sz w:val="22"/>
              <w:szCs w:val="22"/>
            </w:rPr>
          </w:pPr>
          <w:hyperlink w:anchor="_Toc231991294" w:history="1">
            <w:r w:rsidRPr="00C34905">
              <w:rPr>
                <w:rStyle w:val="Hyperlink"/>
                <w:noProof/>
                <w:sz w:val="22"/>
                <w:szCs w:val="22"/>
              </w:rPr>
              <w:t>7. Implications of the Findings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_Toc231991294 \h </w:instrText>
            </w:r>
            <w:r w:rsidRPr="00C34905">
              <w:rPr>
                <w:noProof/>
                <w:webHidden/>
                <w:sz w:val="22"/>
                <w:szCs w:val="22"/>
              </w:rPr>
            </w:r>
            <w:r w:rsidRPr="00C34905">
              <w:rPr>
                <w:noProof/>
                <w:webHidden/>
                <w:sz w:val="22"/>
                <w:szCs w:val="22"/>
              </w:rPr>
              <w:fldChar w:fldCharType="separate"/>
            </w:r>
            <w:r w:rsidRPr="00C34905">
              <w:rPr>
                <w:noProof/>
                <w:webHidden/>
                <w:sz w:val="22"/>
                <w:szCs w:val="22"/>
              </w:rPr>
              <w:t>17</w:t>
            </w:r>
            <w:r w:rsidRPr="00C34905">
              <w:rPr>
                <w:noProof/>
                <w:webHidden/>
                <w:sz w:val="22"/>
                <w:szCs w:val="22"/>
              </w:rPr>
              <w:fldChar w:fldCharType="end"/>
            </w:r>
          </w:hyperlink>
        </w:p>
        <w:p w14:paraId="521D3793" w14:textId="3728B8FF" w:rsidR="00C34905" w:rsidRPr="00C34905" w:rsidRDefault="00C34905">
          <w:pPr>
            <w:pStyle w:val="TOC2"/>
            <w:tabs>
              <w:tab w:val="right" w:leader="dot" w:pos="9227"/>
            </w:tabs>
            <w:rPr>
              <w:rFonts w:eastAsiaTheme="minorEastAsia"/>
              <w:noProof/>
              <w:sz w:val="22"/>
              <w:szCs w:val="22"/>
            </w:rPr>
          </w:pPr>
          <w:hyperlink w:anchor="_Toc231991295" w:history="1">
            <w:r w:rsidRPr="00C34905">
              <w:rPr>
                <w:rStyle w:val="Hyperlink"/>
                <w:noProof/>
                <w:sz w:val="22"/>
                <w:szCs w:val="22"/>
              </w:rPr>
              <w:t>7.1 Trend and Seasonality Are Not Post-Processing — They Are Geometry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_Toc231991295 \h </w:instrText>
            </w:r>
            <w:r w:rsidRPr="00C34905">
              <w:rPr>
                <w:noProof/>
                <w:webHidden/>
                <w:sz w:val="22"/>
                <w:szCs w:val="22"/>
              </w:rPr>
            </w:r>
            <w:r w:rsidRPr="00C34905">
              <w:rPr>
                <w:noProof/>
                <w:webHidden/>
                <w:sz w:val="22"/>
                <w:szCs w:val="22"/>
              </w:rPr>
              <w:fldChar w:fldCharType="separate"/>
            </w:r>
            <w:r w:rsidRPr="00C34905">
              <w:rPr>
                <w:noProof/>
                <w:webHidden/>
                <w:sz w:val="22"/>
                <w:szCs w:val="22"/>
              </w:rPr>
              <w:t>17</w:t>
            </w:r>
            <w:r w:rsidRPr="00C34905">
              <w:rPr>
                <w:noProof/>
                <w:webHidden/>
                <w:sz w:val="22"/>
                <w:szCs w:val="22"/>
              </w:rPr>
              <w:fldChar w:fldCharType="end"/>
            </w:r>
          </w:hyperlink>
        </w:p>
        <w:p w14:paraId="45E9D3ED" w14:textId="371BCAA8" w:rsidR="00C34905" w:rsidRPr="00C34905" w:rsidRDefault="00C34905">
          <w:pPr>
            <w:pStyle w:val="TOC2"/>
            <w:tabs>
              <w:tab w:val="right" w:leader="dot" w:pos="9227"/>
            </w:tabs>
            <w:rPr>
              <w:rFonts w:eastAsiaTheme="minorEastAsia"/>
              <w:noProof/>
              <w:sz w:val="22"/>
              <w:szCs w:val="22"/>
            </w:rPr>
          </w:pPr>
          <w:hyperlink w:anchor="_Toc231991296" w:history="1">
            <w:r w:rsidRPr="00C34905">
              <w:rPr>
                <w:rStyle w:val="Hyperlink"/>
                <w:noProof/>
                <w:sz w:val="22"/>
                <w:szCs w:val="22"/>
              </w:rPr>
              <w:t>7.2 Phase Resonance as a Native Attention Mechanism</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_Toc231991296 \h </w:instrText>
            </w:r>
            <w:r w:rsidRPr="00C34905">
              <w:rPr>
                <w:noProof/>
                <w:webHidden/>
                <w:sz w:val="22"/>
                <w:szCs w:val="22"/>
              </w:rPr>
            </w:r>
            <w:r w:rsidRPr="00C34905">
              <w:rPr>
                <w:noProof/>
                <w:webHidden/>
                <w:sz w:val="22"/>
                <w:szCs w:val="22"/>
              </w:rPr>
              <w:fldChar w:fldCharType="separate"/>
            </w:r>
            <w:r w:rsidRPr="00C34905">
              <w:rPr>
                <w:noProof/>
                <w:webHidden/>
                <w:sz w:val="22"/>
                <w:szCs w:val="22"/>
              </w:rPr>
              <w:t>17</w:t>
            </w:r>
            <w:r w:rsidRPr="00C34905">
              <w:rPr>
                <w:noProof/>
                <w:webHidden/>
                <w:sz w:val="22"/>
                <w:szCs w:val="22"/>
              </w:rPr>
              <w:fldChar w:fldCharType="end"/>
            </w:r>
          </w:hyperlink>
        </w:p>
        <w:p w14:paraId="3673F68D" w14:textId="1CE71866" w:rsidR="00C34905" w:rsidRPr="00C34905" w:rsidRDefault="00C34905">
          <w:pPr>
            <w:pStyle w:val="TOC2"/>
            <w:tabs>
              <w:tab w:val="right" w:leader="dot" w:pos="9227"/>
            </w:tabs>
            <w:rPr>
              <w:rFonts w:eastAsiaTheme="minorEastAsia"/>
              <w:noProof/>
              <w:sz w:val="22"/>
              <w:szCs w:val="22"/>
            </w:rPr>
          </w:pPr>
          <w:hyperlink w:anchor="_Toc231991297" w:history="1">
            <w:r w:rsidRPr="00C34905">
              <w:rPr>
                <w:rStyle w:val="Hyperlink"/>
                <w:noProof/>
                <w:sz w:val="22"/>
                <w:szCs w:val="22"/>
              </w:rPr>
              <w:t>7.3 Normalization Finding Is a General Principle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_Toc231991297 \h </w:instrText>
            </w:r>
            <w:r w:rsidRPr="00C34905">
              <w:rPr>
                <w:noProof/>
                <w:webHidden/>
                <w:sz w:val="22"/>
                <w:szCs w:val="22"/>
              </w:rPr>
            </w:r>
            <w:r w:rsidRPr="00C34905">
              <w:rPr>
                <w:noProof/>
                <w:webHidden/>
                <w:sz w:val="22"/>
                <w:szCs w:val="22"/>
              </w:rPr>
              <w:fldChar w:fldCharType="separate"/>
            </w:r>
            <w:r w:rsidRPr="00C34905">
              <w:rPr>
                <w:noProof/>
                <w:webHidden/>
                <w:sz w:val="22"/>
                <w:szCs w:val="22"/>
              </w:rPr>
              <w:t>17</w:t>
            </w:r>
            <w:r w:rsidRPr="00C34905">
              <w:rPr>
                <w:noProof/>
                <w:webHidden/>
                <w:sz w:val="22"/>
                <w:szCs w:val="22"/>
              </w:rPr>
              <w:fldChar w:fldCharType="end"/>
            </w:r>
          </w:hyperlink>
        </w:p>
        <w:p w14:paraId="19C655B1" w14:textId="565E4338" w:rsidR="00C34905" w:rsidRPr="00C34905" w:rsidRDefault="00C34905">
          <w:pPr>
            <w:pStyle w:val="TOC2"/>
            <w:tabs>
              <w:tab w:val="right" w:leader="dot" w:pos="9227"/>
            </w:tabs>
            <w:rPr>
              <w:rFonts w:eastAsiaTheme="minorEastAsia"/>
              <w:noProof/>
              <w:sz w:val="22"/>
              <w:szCs w:val="22"/>
            </w:rPr>
          </w:pPr>
          <w:hyperlink w:anchor="_Toc231991298" w:history="1">
            <w:r w:rsidRPr="00C34905">
              <w:rPr>
                <w:rStyle w:val="Hyperlink"/>
                <w:noProof/>
                <w:sz w:val="22"/>
                <w:szCs w:val="22"/>
              </w:rPr>
              <w:t>7.4 Multi-Period Embeddings Expose Hidden Periodicities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_Toc231991298 \h </w:instrText>
            </w:r>
            <w:r w:rsidRPr="00C34905">
              <w:rPr>
                <w:noProof/>
                <w:webHidden/>
                <w:sz w:val="22"/>
                <w:szCs w:val="22"/>
              </w:rPr>
            </w:r>
            <w:r w:rsidRPr="00C34905">
              <w:rPr>
                <w:noProof/>
                <w:webHidden/>
                <w:sz w:val="22"/>
                <w:szCs w:val="22"/>
              </w:rPr>
              <w:fldChar w:fldCharType="separate"/>
            </w:r>
            <w:r w:rsidRPr="00C34905">
              <w:rPr>
                <w:noProof/>
                <w:webHidden/>
                <w:sz w:val="22"/>
                <w:szCs w:val="22"/>
              </w:rPr>
              <w:t>18</w:t>
            </w:r>
            <w:r w:rsidRPr="00C34905">
              <w:rPr>
                <w:noProof/>
                <w:webHidden/>
                <w:sz w:val="22"/>
                <w:szCs w:val="22"/>
              </w:rPr>
              <w:fldChar w:fldCharType="end"/>
            </w:r>
          </w:hyperlink>
        </w:p>
        <w:p w14:paraId="68D2324D" w14:textId="7CF7A390" w:rsidR="00C34905" w:rsidRPr="00C34905" w:rsidRDefault="00C34905">
          <w:pPr>
            <w:pStyle w:val="TOC2"/>
            <w:tabs>
              <w:tab w:val="right" w:leader="dot" w:pos="9227"/>
            </w:tabs>
            <w:rPr>
              <w:rFonts w:eastAsiaTheme="minorEastAsia"/>
              <w:noProof/>
              <w:sz w:val="22"/>
              <w:szCs w:val="22"/>
            </w:rPr>
          </w:pPr>
          <w:hyperlink w:anchor="_Toc231991299" w:history="1">
            <w:r w:rsidRPr="00C34905">
              <w:rPr>
                <w:rStyle w:val="Hyperlink"/>
                <w:noProof/>
                <w:sz w:val="22"/>
                <w:szCs w:val="22"/>
              </w:rPr>
              <w:t>7.5 Broader Scientific Implications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_Toc231991299 \h </w:instrText>
            </w:r>
            <w:r w:rsidRPr="00C34905">
              <w:rPr>
                <w:noProof/>
                <w:webHidden/>
                <w:sz w:val="22"/>
                <w:szCs w:val="22"/>
              </w:rPr>
            </w:r>
            <w:r w:rsidRPr="00C34905">
              <w:rPr>
                <w:noProof/>
                <w:webHidden/>
                <w:sz w:val="22"/>
                <w:szCs w:val="22"/>
              </w:rPr>
              <w:fldChar w:fldCharType="separate"/>
            </w:r>
            <w:r w:rsidRPr="00C34905">
              <w:rPr>
                <w:noProof/>
                <w:webHidden/>
                <w:sz w:val="22"/>
                <w:szCs w:val="22"/>
              </w:rPr>
              <w:t>18</w:t>
            </w:r>
            <w:r w:rsidRPr="00C34905">
              <w:rPr>
                <w:noProof/>
                <w:webHidden/>
                <w:sz w:val="22"/>
                <w:szCs w:val="22"/>
              </w:rPr>
              <w:fldChar w:fldCharType="end"/>
            </w:r>
          </w:hyperlink>
        </w:p>
        <w:p w14:paraId="62E0AD5B" w14:textId="266BA457" w:rsidR="00C34905" w:rsidRPr="00C34905" w:rsidRDefault="00C34905">
          <w:pPr>
            <w:pStyle w:val="TOC1"/>
            <w:tabs>
              <w:tab w:val="right" w:leader="dot" w:pos="9227"/>
            </w:tabs>
            <w:rPr>
              <w:rFonts w:eastAsiaTheme="minorEastAsia"/>
              <w:noProof/>
              <w:sz w:val="22"/>
              <w:szCs w:val="22"/>
            </w:rPr>
          </w:pPr>
          <w:hyperlink w:anchor="_Toc231991300" w:history="1">
            <w:r w:rsidRPr="00C34905">
              <w:rPr>
                <w:rStyle w:val="Hyperlink"/>
                <w:noProof/>
                <w:sz w:val="22"/>
                <w:szCs w:val="22"/>
              </w:rPr>
              <w:t>8. Spiral Time in Transformer Architectures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_Toc231991300 \h </w:instrText>
            </w:r>
            <w:r w:rsidRPr="00C34905">
              <w:rPr>
                <w:noProof/>
                <w:webHidden/>
                <w:sz w:val="22"/>
                <w:szCs w:val="22"/>
              </w:rPr>
            </w:r>
            <w:r w:rsidRPr="00C34905">
              <w:rPr>
                <w:noProof/>
                <w:webHidden/>
                <w:sz w:val="22"/>
                <w:szCs w:val="22"/>
              </w:rPr>
              <w:fldChar w:fldCharType="separate"/>
            </w:r>
            <w:r w:rsidRPr="00C34905">
              <w:rPr>
                <w:noProof/>
                <w:webHidden/>
                <w:sz w:val="22"/>
                <w:szCs w:val="22"/>
              </w:rPr>
              <w:t>18</w:t>
            </w:r>
            <w:r w:rsidRPr="00C34905">
              <w:rPr>
                <w:noProof/>
                <w:webHidden/>
                <w:sz w:val="22"/>
                <w:szCs w:val="22"/>
              </w:rPr>
              <w:fldChar w:fldCharType="end"/>
            </w:r>
          </w:hyperlink>
        </w:p>
        <w:p w14:paraId="60675FC9" w14:textId="48E08CD2" w:rsidR="00C34905" w:rsidRPr="00C34905" w:rsidRDefault="00C34905">
          <w:pPr>
            <w:pStyle w:val="TOC2"/>
            <w:tabs>
              <w:tab w:val="right" w:leader="dot" w:pos="9227"/>
            </w:tabs>
            <w:rPr>
              <w:rFonts w:eastAsiaTheme="minorEastAsia"/>
              <w:noProof/>
              <w:sz w:val="22"/>
              <w:szCs w:val="22"/>
            </w:rPr>
          </w:pPr>
          <w:hyperlink w:anchor="_Toc231991301" w:history="1">
            <w:r w:rsidRPr="00C34905">
              <w:rPr>
                <w:rStyle w:val="Hyperlink"/>
                <w:noProof/>
                <w:sz w:val="22"/>
                <w:szCs w:val="22"/>
              </w:rPr>
              <w:t>8.1 Background: How Transformers Handle Time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_Toc231991301 \h </w:instrText>
            </w:r>
            <w:r w:rsidRPr="00C34905">
              <w:rPr>
                <w:noProof/>
                <w:webHidden/>
                <w:sz w:val="22"/>
                <w:szCs w:val="22"/>
              </w:rPr>
            </w:r>
            <w:r w:rsidRPr="00C34905">
              <w:rPr>
                <w:noProof/>
                <w:webHidden/>
                <w:sz w:val="22"/>
                <w:szCs w:val="22"/>
              </w:rPr>
              <w:fldChar w:fldCharType="separate"/>
            </w:r>
            <w:r w:rsidRPr="00C34905">
              <w:rPr>
                <w:noProof/>
                <w:webHidden/>
                <w:sz w:val="22"/>
                <w:szCs w:val="22"/>
              </w:rPr>
              <w:t>18</w:t>
            </w:r>
            <w:r w:rsidRPr="00C34905">
              <w:rPr>
                <w:noProof/>
                <w:webHidden/>
                <w:sz w:val="22"/>
                <w:szCs w:val="22"/>
              </w:rPr>
              <w:fldChar w:fldCharType="end"/>
            </w:r>
          </w:hyperlink>
        </w:p>
        <w:p w14:paraId="78D29927" w14:textId="0174A000" w:rsidR="00C34905" w:rsidRPr="00C34905" w:rsidRDefault="00C34905">
          <w:pPr>
            <w:pStyle w:val="TOC2"/>
            <w:tabs>
              <w:tab w:val="right" w:leader="dot" w:pos="9227"/>
            </w:tabs>
            <w:rPr>
              <w:rFonts w:eastAsiaTheme="minorEastAsia"/>
              <w:noProof/>
              <w:sz w:val="22"/>
              <w:szCs w:val="22"/>
            </w:rPr>
          </w:pPr>
          <w:hyperlink w:anchor="_Toc231991302" w:history="1">
            <w:r w:rsidRPr="00C34905">
              <w:rPr>
                <w:rStyle w:val="Hyperlink"/>
                <w:noProof/>
                <w:sz w:val="22"/>
                <w:szCs w:val="22"/>
              </w:rPr>
              <w:t>8.2 Replacing Positional Encodings with Spiral Time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_Toc231991302 \h </w:instrText>
            </w:r>
            <w:r w:rsidRPr="00C34905">
              <w:rPr>
                <w:noProof/>
                <w:webHidden/>
                <w:sz w:val="22"/>
                <w:szCs w:val="22"/>
              </w:rPr>
            </w:r>
            <w:r w:rsidRPr="00C34905">
              <w:rPr>
                <w:noProof/>
                <w:webHidden/>
                <w:sz w:val="22"/>
                <w:szCs w:val="22"/>
              </w:rPr>
              <w:fldChar w:fldCharType="separate"/>
            </w:r>
            <w:r w:rsidRPr="00C34905">
              <w:rPr>
                <w:noProof/>
                <w:webHidden/>
                <w:sz w:val="22"/>
                <w:szCs w:val="22"/>
              </w:rPr>
              <w:t>19</w:t>
            </w:r>
            <w:r w:rsidRPr="00C34905">
              <w:rPr>
                <w:noProof/>
                <w:webHidden/>
                <w:sz w:val="22"/>
                <w:szCs w:val="22"/>
              </w:rPr>
              <w:fldChar w:fldCharType="end"/>
            </w:r>
          </w:hyperlink>
        </w:p>
        <w:p w14:paraId="424A6607" w14:textId="7172904F" w:rsidR="00C34905" w:rsidRPr="00C34905" w:rsidRDefault="00C34905">
          <w:pPr>
            <w:pStyle w:val="TOC2"/>
            <w:tabs>
              <w:tab w:val="right" w:leader="dot" w:pos="9227"/>
            </w:tabs>
            <w:rPr>
              <w:rFonts w:eastAsiaTheme="minorEastAsia"/>
              <w:noProof/>
              <w:sz w:val="22"/>
              <w:szCs w:val="22"/>
            </w:rPr>
          </w:pPr>
          <w:hyperlink w:anchor="_Toc231991303" w:history="1">
            <w:r w:rsidRPr="00C34905">
              <w:rPr>
                <w:rStyle w:val="Hyperlink"/>
                <w:noProof/>
                <w:sz w:val="22"/>
                <w:szCs w:val="22"/>
              </w:rPr>
              <w:t>8.3 The Geometric Advantage in Attention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_Toc231991303 \h </w:instrText>
            </w:r>
            <w:r w:rsidRPr="00C34905">
              <w:rPr>
                <w:noProof/>
                <w:webHidden/>
                <w:sz w:val="22"/>
                <w:szCs w:val="22"/>
              </w:rPr>
            </w:r>
            <w:r w:rsidRPr="00C34905">
              <w:rPr>
                <w:noProof/>
                <w:webHidden/>
                <w:sz w:val="22"/>
                <w:szCs w:val="22"/>
              </w:rPr>
              <w:fldChar w:fldCharType="separate"/>
            </w:r>
            <w:r w:rsidRPr="00C34905">
              <w:rPr>
                <w:noProof/>
                <w:webHidden/>
                <w:sz w:val="22"/>
                <w:szCs w:val="22"/>
              </w:rPr>
              <w:t>20</w:t>
            </w:r>
            <w:r w:rsidRPr="00C34905">
              <w:rPr>
                <w:noProof/>
                <w:webHidden/>
                <w:sz w:val="22"/>
                <w:szCs w:val="22"/>
              </w:rPr>
              <w:fldChar w:fldCharType="end"/>
            </w:r>
          </w:hyperlink>
        </w:p>
        <w:p w14:paraId="3B38F3EF" w14:textId="36FAA32C" w:rsidR="00C34905" w:rsidRPr="00C34905" w:rsidRDefault="00C34905">
          <w:pPr>
            <w:pStyle w:val="TOC2"/>
            <w:tabs>
              <w:tab w:val="right" w:leader="dot" w:pos="9227"/>
            </w:tabs>
            <w:rPr>
              <w:rFonts w:eastAsiaTheme="minorEastAsia"/>
              <w:noProof/>
              <w:sz w:val="22"/>
              <w:szCs w:val="22"/>
            </w:rPr>
          </w:pPr>
          <w:hyperlink w:anchor="_Toc231991304" w:history="1">
            <w:r w:rsidRPr="00C34905">
              <w:rPr>
                <w:rStyle w:val="Hyperlink"/>
                <w:noProof/>
                <w:sz w:val="22"/>
                <w:szCs w:val="22"/>
              </w:rPr>
              <w:t>8.4 Integration with Modern Time Series Transformers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_Toc231991304 \h </w:instrText>
            </w:r>
            <w:r w:rsidRPr="00C34905">
              <w:rPr>
                <w:noProof/>
                <w:webHidden/>
                <w:sz w:val="22"/>
                <w:szCs w:val="22"/>
              </w:rPr>
            </w:r>
            <w:r w:rsidRPr="00C34905">
              <w:rPr>
                <w:noProof/>
                <w:webHidden/>
                <w:sz w:val="22"/>
                <w:szCs w:val="22"/>
              </w:rPr>
              <w:fldChar w:fldCharType="separate"/>
            </w:r>
            <w:r w:rsidRPr="00C34905">
              <w:rPr>
                <w:noProof/>
                <w:webHidden/>
                <w:sz w:val="22"/>
                <w:szCs w:val="22"/>
              </w:rPr>
              <w:t>21</w:t>
            </w:r>
            <w:r w:rsidRPr="00C34905">
              <w:rPr>
                <w:noProof/>
                <w:webHidden/>
                <w:sz w:val="22"/>
                <w:szCs w:val="22"/>
              </w:rPr>
              <w:fldChar w:fldCharType="end"/>
            </w:r>
          </w:hyperlink>
        </w:p>
        <w:p w14:paraId="12F2E60D" w14:textId="223E0534" w:rsidR="00C34905" w:rsidRPr="00C34905" w:rsidRDefault="00C34905">
          <w:pPr>
            <w:pStyle w:val="TOC2"/>
            <w:tabs>
              <w:tab w:val="right" w:leader="dot" w:pos="9227"/>
            </w:tabs>
            <w:rPr>
              <w:rFonts w:eastAsiaTheme="minorEastAsia"/>
              <w:noProof/>
              <w:sz w:val="22"/>
              <w:szCs w:val="22"/>
            </w:rPr>
          </w:pPr>
          <w:hyperlink w:anchor="_Toc231991305" w:history="1">
            <w:r w:rsidRPr="00C34905">
              <w:rPr>
                <w:rStyle w:val="Hyperlink"/>
                <w:noProof/>
                <w:sz w:val="22"/>
                <w:szCs w:val="22"/>
              </w:rPr>
              <w:t>8.5 Learned Period Discovery via Attention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_Toc231991305 \h </w:instrText>
            </w:r>
            <w:r w:rsidRPr="00C34905">
              <w:rPr>
                <w:noProof/>
                <w:webHidden/>
                <w:sz w:val="22"/>
                <w:szCs w:val="22"/>
              </w:rPr>
            </w:r>
            <w:r w:rsidRPr="00C34905">
              <w:rPr>
                <w:noProof/>
                <w:webHidden/>
                <w:sz w:val="22"/>
                <w:szCs w:val="22"/>
              </w:rPr>
              <w:fldChar w:fldCharType="separate"/>
            </w:r>
            <w:r w:rsidRPr="00C34905">
              <w:rPr>
                <w:noProof/>
                <w:webHidden/>
                <w:sz w:val="22"/>
                <w:szCs w:val="22"/>
              </w:rPr>
              <w:t>21</w:t>
            </w:r>
            <w:r w:rsidRPr="00C34905">
              <w:rPr>
                <w:noProof/>
                <w:webHidden/>
                <w:sz w:val="22"/>
                <w:szCs w:val="22"/>
              </w:rPr>
              <w:fldChar w:fldCharType="end"/>
            </w:r>
          </w:hyperlink>
        </w:p>
        <w:p w14:paraId="0B704C7B" w14:textId="6527A95C" w:rsidR="00C34905" w:rsidRPr="00C34905" w:rsidRDefault="00C34905">
          <w:pPr>
            <w:pStyle w:val="TOC1"/>
            <w:tabs>
              <w:tab w:val="right" w:leader="dot" w:pos="9227"/>
            </w:tabs>
            <w:rPr>
              <w:rFonts w:eastAsiaTheme="minorEastAsia"/>
              <w:noProof/>
              <w:sz w:val="22"/>
              <w:szCs w:val="22"/>
            </w:rPr>
          </w:pPr>
          <w:hyperlink w:anchor="_Toc231991306" w:history="1">
            <w:r w:rsidRPr="00C34905">
              <w:rPr>
                <w:rStyle w:val="Hyperlink"/>
                <w:noProof/>
                <w:sz w:val="22"/>
                <w:szCs w:val="22"/>
              </w:rPr>
              <w:t>9. Applications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_Toc231991306 \h </w:instrText>
            </w:r>
            <w:r w:rsidRPr="00C34905">
              <w:rPr>
                <w:noProof/>
                <w:webHidden/>
                <w:sz w:val="22"/>
                <w:szCs w:val="22"/>
              </w:rPr>
            </w:r>
            <w:r w:rsidRPr="00C34905">
              <w:rPr>
                <w:noProof/>
                <w:webHidden/>
                <w:sz w:val="22"/>
                <w:szCs w:val="22"/>
              </w:rPr>
              <w:fldChar w:fldCharType="separate"/>
            </w:r>
            <w:r w:rsidRPr="00C34905">
              <w:rPr>
                <w:noProof/>
                <w:webHidden/>
                <w:sz w:val="22"/>
                <w:szCs w:val="22"/>
              </w:rPr>
              <w:t>22</w:t>
            </w:r>
            <w:r w:rsidRPr="00C34905">
              <w:rPr>
                <w:noProof/>
                <w:webHidden/>
                <w:sz w:val="22"/>
                <w:szCs w:val="22"/>
              </w:rPr>
              <w:fldChar w:fldCharType="end"/>
            </w:r>
          </w:hyperlink>
        </w:p>
        <w:p w14:paraId="6E32B04C" w14:textId="35AA83CF" w:rsidR="00C34905" w:rsidRPr="00C34905" w:rsidRDefault="00C34905">
          <w:pPr>
            <w:pStyle w:val="TOC2"/>
            <w:tabs>
              <w:tab w:val="right" w:leader="dot" w:pos="9227"/>
            </w:tabs>
            <w:rPr>
              <w:rFonts w:eastAsiaTheme="minorEastAsia"/>
              <w:noProof/>
              <w:sz w:val="22"/>
              <w:szCs w:val="22"/>
            </w:rPr>
          </w:pPr>
          <w:hyperlink w:anchor="_Toc231991307" w:history="1">
            <w:r w:rsidRPr="00C34905">
              <w:rPr>
                <w:rStyle w:val="Hyperlink"/>
                <w:noProof/>
                <w:sz w:val="22"/>
                <w:szCs w:val="22"/>
              </w:rPr>
              <w:t>9.1 Energy Demand Forecasting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_Toc231991307 \h </w:instrText>
            </w:r>
            <w:r w:rsidRPr="00C34905">
              <w:rPr>
                <w:noProof/>
                <w:webHidden/>
                <w:sz w:val="22"/>
                <w:szCs w:val="22"/>
              </w:rPr>
            </w:r>
            <w:r w:rsidRPr="00C34905">
              <w:rPr>
                <w:noProof/>
                <w:webHidden/>
                <w:sz w:val="22"/>
                <w:szCs w:val="22"/>
              </w:rPr>
              <w:fldChar w:fldCharType="separate"/>
            </w:r>
            <w:r w:rsidRPr="00C34905">
              <w:rPr>
                <w:noProof/>
                <w:webHidden/>
                <w:sz w:val="22"/>
                <w:szCs w:val="22"/>
              </w:rPr>
              <w:t>22</w:t>
            </w:r>
            <w:r w:rsidRPr="00C34905">
              <w:rPr>
                <w:noProof/>
                <w:webHidden/>
                <w:sz w:val="22"/>
                <w:szCs w:val="22"/>
              </w:rPr>
              <w:fldChar w:fldCharType="end"/>
            </w:r>
          </w:hyperlink>
        </w:p>
        <w:p w14:paraId="29A2347E" w14:textId="4111BF66" w:rsidR="00C34905" w:rsidRPr="00C34905" w:rsidRDefault="00C34905">
          <w:pPr>
            <w:pStyle w:val="TOC3"/>
            <w:tabs>
              <w:tab w:val="right" w:leader="dot" w:pos="9227"/>
            </w:tabs>
            <w:rPr>
              <w:rFonts w:eastAsiaTheme="minorEastAsia"/>
              <w:noProof/>
              <w:sz w:val="22"/>
              <w:szCs w:val="22"/>
            </w:rPr>
          </w:pPr>
          <w:hyperlink w:anchor="_Toc231991308" w:history="1">
            <w:r w:rsidRPr="00C34905">
              <w:rPr>
                <w:rStyle w:val="Hyperlink"/>
                <w:noProof/>
                <w:sz w:val="22"/>
                <w:szCs w:val="22"/>
              </w:rPr>
              <w:t>Why spiral time fits: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_Toc231991308 \h </w:instrText>
            </w:r>
            <w:r w:rsidRPr="00C34905">
              <w:rPr>
                <w:noProof/>
                <w:webHidden/>
                <w:sz w:val="22"/>
                <w:szCs w:val="22"/>
              </w:rPr>
            </w:r>
            <w:r w:rsidRPr="00C34905">
              <w:rPr>
                <w:noProof/>
                <w:webHidden/>
                <w:sz w:val="22"/>
                <w:szCs w:val="22"/>
              </w:rPr>
              <w:fldChar w:fldCharType="separate"/>
            </w:r>
            <w:r w:rsidRPr="00C34905">
              <w:rPr>
                <w:noProof/>
                <w:webHidden/>
                <w:sz w:val="22"/>
                <w:szCs w:val="22"/>
              </w:rPr>
              <w:t>22</w:t>
            </w:r>
            <w:r w:rsidRPr="00C34905">
              <w:rPr>
                <w:noProof/>
                <w:webHidden/>
                <w:sz w:val="22"/>
                <w:szCs w:val="22"/>
              </w:rPr>
              <w:fldChar w:fldCharType="end"/>
            </w:r>
          </w:hyperlink>
        </w:p>
        <w:p w14:paraId="4EC49A5E" w14:textId="521AE2BC" w:rsidR="00C34905" w:rsidRPr="00C34905" w:rsidRDefault="00C34905">
          <w:pPr>
            <w:pStyle w:val="TOC3"/>
            <w:tabs>
              <w:tab w:val="right" w:leader="dot" w:pos="9227"/>
            </w:tabs>
            <w:rPr>
              <w:rFonts w:eastAsiaTheme="minorEastAsia"/>
              <w:noProof/>
              <w:sz w:val="22"/>
              <w:szCs w:val="22"/>
            </w:rPr>
          </w:pPr>
          <w:hyperlink w:anchor="_Toc231991309" w:history="1">
            <w:r w:rsidRPr="00C34905">
              <w:rPr>
                <w:rStyle w:val="Hyperlink"/>
                <w:noProof/>
                <w:sz w:val="22"/>
                <w:szCs w:val="22"/>
              </w:rPr>
              <w:t>Application: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_Toc231991309 \h </w:instrText>
            </w:r>
            <w:r w:rsidRPr="00C34905">
              <w:rPr>
                <w:noProof/>
                <w:webHidden/>
                <w:sz w:val="22"/>
                <w:szCs w:val="22"/>
              </w:rPr>
            </w:r>
            <w:r w:rsidRPr="00C34905">
              <w:rPr>
                <w:noProof/>
                <w:webHidden/>
                <w:sz w:val="22"/>
                <w:szCs w:val="22"/>
              </w:rPr>
              <w:fldChar w:fldCharType="separate"/>
            </w:r>
            <w:r w:rsidRPr="00C34905">
              <w:rPr>
                <w:noProof/>
                <w:webHidden/>
                <w:sz w:val="22"/>
                <w:szCs w:val="22"/>
              </w:rPr>
              <w:t>22</w:t>
            </w:r>
            <w:r w:rsidRPr="00C34905">
              <w:rPr>
                <w:noProof/>
                <w:webHidden/>
                <w:sz w:val="22"/>
                <w:szCs w:val="22"/>
              </w:rPr>
              <w:fldChar w:fldCharType="end"/>
            </w:r>
          </w:hyperlink>
        </w:p>
        <w:p w14:paraId="6762E4C2" w14:textId="7FC9B9C0" w:rsidR="00C34905" w:rsidRPr="00C34905" w:rsidRDefault="00C34905">
          <w:pPr>
            <w:pStyle w:val="TOC3"/>
            <w:tabs>
              <w:tab w:val="right" w:leader="dot" w:pos="9227"/>
            </w:tabs>
            <w:rPr>
              <w:rFonts w:eastAsiaTheme="minorEastAsia"/>
              <w:noProof/>
              <w:sz w:val="22"/>
              <w:szCs w:val="22"/>
            </w:rPr>
          </w:pPr>
          <w:hyperlink w:anchor="_Toc231991310" w:history="1">
            <w:r w:rsidRPr="00C34905">
              <w:rPr>
                <w:rStyle w:val="Hyperlink"/>
                <w:noProof/>
                <w:sz w:val="22"/>
                <w:szCs w:val="22"/>
              </w:rPr>
              <w:t>Expected gain: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_Toc231991310 \h </w:instrText>
            </w:r>
            <w:r w:rsidRPr="00C34905">
              <w:rPr>
                <w:noProof/>
                <w:webHidden/>
                <w:sz w:val="22"/>
                <w:szCs w:val="22"/>
              </w:rPr>
            </w:r>
            <w:r w:rsidRPr="00C34905">
              <w:rPr>
                <w:noProof/>
                <w:webHidden/>
                <w:sz w:val="22"/>
                <w:szCs w:val="22"/>
              </w:rPr>
              <w:fldChar w:fldCharType="separate"/>
            </w:r>
            <w:r w:rsidRPr="00C34905">
              <w:rPr>
                <w:noProof/>
                <w:webHidden/>
                <w:sz w:val="22"/>
                <w:szCs w:val="22"/>
              </w:rPr>
              <w:t>22</w:t>
            </w:r>
            <w:r w:rsidRPr="00C34905">
              <w:rPr>
                <w:noProof/>
                <w:webHidden/>
                <w:sz w:val="22"/>
                <w:szCs w:val="22"/>
              </w:rPr>
              <w:fldChar w:fldCharType="end"/>
            </w:r>
          </w:hyperlink>
        </w:p>
        <w:p w14:paraId="57EED3CC" w14:textId="77ACE7B6" w:rsidR="00C34905" w:rsidRPr="00C34905" w:rsidRDefault="00C34905">
          <w:pPr>
            <w:pStyle w:val="TOC2"/>
            <w:tabs>
              <w:tab w:val="right" w:leader="dot" w:pos="9227"/>
            </w:tabs>
            <w:rPr>
              <w:rFonts w:eastAsiaTheme="minorEastAsia"/>
              <w:noProof/>
              <w:sz w:val="22"/>
              <w:szCs w:val="22"/>
            </w:rPr>
          </w:pPr>
          <w:hyperlink w:anchor="_Toc231991311" w:history="1">
            <w:r w:rsidRPr="00C34905">
              <w:rPr>
                <w:rStyle w:val="Hyperlink"/>
                <w:noProof/>
                <w:sz w:val="22"/>
                <w:szCs w:val="22"/>
              </w:rPr>
              <w:t>9.2 Retail and E-Commerce Demand Planning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_Toc231991311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0040137A" w14:textId="675FC012" w:rsidR="00C34905" w:rsidRPr="00C34905" w:rsidRDefault="00C34905">
          <w:pPr>
            <w:pStyle w:val="TOC3"/>
            <w:tabs>
              <w:tab w:val="right" w:leader="dot" w:pos="9227"/>
            </w:tabs>
            <w:rPr>
              <w:rFonts w:eastAsiaTheme="minorEastAsia"/>
              <w:noProof/>
              <w:sz w:val="22"/>
              <w:szCs w:val="22"/>
            </w:rPr>
          </w:pPr>
          <w:hyperlink w:anchor="_Toc231991312" w:history="1">
            <w:r w:rsidRPr="00C34905">
              <w:rPr>
                <w:rStyle w:val="Hyperlink"/>
                <w:noProof/>
                <w:sz w:val="22"/>
                <w:szCs w:val="22"/>
              </w:rPr>
              <w:t>Why spiral time fits: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_Toc231991312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3537E50B" w14:textId="5D9BA730" w:rsidR="00C34905" w:rsidRPr="00C34905" w:rsidRDefault="00C34905">
          <w:pPr>
            <w:pStyle w:val="TOC3"/>
            <w:tabs>
              <w:tab w:val="right" w:leader="dot" w:pos="9227"/>
            </w:tabs>
            <w:rPr>
              <w:rFonts w:eastAsiaTheme="minorEastAsia"/>
              <w:noProof/>
              <w:sz w:val="22"/>
              <w:szCs w:val="22"/>
            </w:rPr>
          </w:pPr>
          <w:hyperlink w:anchor="_Toc231991313" w:history="1">
            <w:r w:rsidRPr="00C34905">
              <w:rPr>
                <w:rStyle w:val="Hyperlink"/>
                <w:noProof/>
                <w:sz w:val="22"/>
                <w:szCs w:val="22"/>
              </w:rPr>
              <w:t>Downstream impact:</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_Toc231991313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3C5AB9E7" w14:textId="6F851C50" w:rsidR="00C34905" w:rsidRPr="00C34905" w:rsidRDefault="00C34905">
          <w:pPr>
            <w:pStyle w:val="TOC2"/>
            <w:tabs>
              <w:tab w:val="right" w:leader="dot" w:pos="9227"/>
            </w:tabs>
            <w:rPr>
              <w:rFonts w:eastAsiaTheme="minorEastAsia"/>
              <w:noProof/>
              <w:sz w:val="22"/>
              <w:szCs w:val="22"/>
            </w:rPr>
          </w:pPr>
          <w:hyperlink w:anchor="_Toc231991314" w:history="1">
            <w:r w:rsidRPr="00C34905">
              <w:rPr>
                <w:rStyle w:val="Hyperlink"/>
                <w:noProof/>
                <w:sz w:val="22"/>
                <w:szCs w:val="22"/>
              </w:rPr>
              <w:t>9.3 Anomaly Detection in Time Series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_Toc231991314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7F9AB226" w14:textId="60865748" w:rsidR="00C34905" w:rsidRPr="00C34905" w:rsidRDefault="00C34905">
          <w:pPr>
            <w:pStyle w:val="TOC3"/>
            <w:tabs>
              <w:tab w:val="right" w:leader="dot" w:pos="9227"/>
            </w:tabs>
            <w:rPr>
              <w:rFonts w:eastAsiaTheme="minorEastAsia"/>
              <w:noProof/>
              <w:sz w:val="22"/>
              <w:szCs w:val="22"/>
            </w:rPr>
          </w:pPr>
          <w:hyperlink w:anchor="_Toc231991315" w:history="1">
            <w:r w:rsidRPr="00C34905">
              <w:rPr>
                <w:rStyle w:val="Hyperlink"/>
                <w:noProof/>
                <w:sz w:val="22"/>
                <w:szCs w:val="22"/>
              </w:rPr>
              <w:t>Why spiral time fits: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_Toc231991315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6CB156D6" w14:textId="56D8A0FD" w:rsidR="00C34905" w:rsidRPr="00C34905" w:rsidRDefault="00C34905">
          <w:pPr>
            <w:pStyle w:val="TOC3"/>
            <w:tabs>
              <w:tab w:val="right" w:leader="dot" w:pos="9227"/>
            </w:tabs>
            <w:rPr>
              <w:rFonts w:eastAsiaTheme="minorEastAsia"/>
              <w:noProof/>
              <w:sz w:val="22"/>
              <w:szCs w:val="22"/>
            </w:rPr>
          </w:pPr>
          <w:hyperlink w:anchor="_Toc231991316" w:history="1">
            <w:r w:rsidRPr="00C34905">
              <w:rPr>
                <w:rStyle w:val="Hyperlink"/>
                <w:noProof/>
                <w:sz w:val="22"/>
                <w:szCs w:val="22"/>
              </w:rPr>
              <w:t>Application: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_Toc231991316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6A5D3378" w14:textId="0351F378" w:rsidR="00C34905" w:rsidRPr="00C34905" w:rsidRDefault="00C34905">
          <w:pPr>
            <w:pStyle w:val="TOC2"/>
            <w:tabs>
              <w:tab w:val="right" w:leader="dot" w:pos="9227"/>
            </w:tabs>
            <w:rPr>
              <w:rFonts w:eastAsiaTheme="minorEastAsia"/>
              <w:noProof/>
              <w:sz w:val="22"/>
              <w:szCs w:val="22"/>
            </w:rPr>
          </w:pPr>
          <w:hyperlink w:anchor="_Toc231991317" w:history="1">
            <w:r w:rsidRPr="00C34905">
              <w:rPr>
                <w:rStyle w:val="Hyperlink"/>
                <w:noProof/>
                <w:sz w:val="22"/>
                <w:szCs w:val="22"/>
              </w:rPr>
              <w:t>9.4 Chronopharmacology and Drug Dosing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_Toc231991317 \h </w:instrText>
            </w:r>
            <w:r w:rsidRPr="00C34905">
              <w:rPr>
                <w:noProof/>
                <w:webHidden/>
                <w:sz w:val="22"/>
                <w:szCs w:val="22"/>
              </w:rPr>
            </w:r>
            <w:r w:rsidRPr="00C34905">
              <w:rPr>
                <w:noProof/>
                <w:webHidden/>
                <w:sz w:val="22"/>
                <w:szCs w:val="22"/>
              </w:rPr>
              <w:fldChar w:fldCharType="separate"/>
            </w:r>
            <w:r w:rsidRPr="00C34905">
              <w:rPr>
                <w:noProof/>
                <w:webHidden/>
                <w:sz w:val="22"/>
                <w:szCs w:val="22"/>
              </w:rPr>
              <w:t>23</w:t>
            </w:r>
            <w:r w:rsidRPr="00C34905">
              <w:rPr>
                <w:noProof/>
                <w:webHidden/>
                <w:sz w:val="22"/>
                <w:szCs w:val="22"/>
              </w:rPr>
              <w:fldChar w:fldCharType="end"/>
            </w:r>
          </w:hyperlink>
        </w:p>
        <w:p w14:paraId="148C79CF" w14:textId="6CF37671" w:rsidR="00C34905" w:rsidRPr="00C34905" w:rsidRDefault="00C34905">
          <w:pPr>
            <w:pStyle w:val="TOC2"/>
            <w:tabs>
              <w:tab w:val="right" w:leader="dot" w:pos="9227"/>
            </w:tabs>
            <w:rPr>
              <w:rFonts w:eastAsiaTheme="minorEastAsia"/>
              <w:noProof/>
              <w:sz w:val="22"/>
              <w:szCs w:val="22"/>
            </w:rPr>
          </w:pPr>
          <w:hyperlink w:anchor="_Toc231991318" w:history="1">
            <w:r w:rsidRPr="00C34905">
              <w:rPr>
                <w:rStyle w:val="Hyperlink"/>
                <w:noProof/>
                <w:sz w:val="22"/>
                <w:szCs w:val="22"/>
              </w:rPr>
              <w:t>9.5 Financial Cycle Modeling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_Toc231991318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6C29AD4C" w14:textId="38A214C7" w:rsidR="00C34905" w:rsidRPr="00C34905" w:rsidRDefault="00C34905">
          <w:pPr>
            <w:pStyle w:val="TOC3"/>
            <w:tabs>
              <w:tab w:val="right" w:leader="dot" w:pos="9227"/>
            </w:tabs>
            <w:rPr>
              <w:rFonts w:eastAsiaTheme="minorEastAsia"/>
              <w:noProof/>
              <w:sz w:val="22"/>
              <w:szCs w:val="22"/>
            </w:rPr>
          </w:pPr>
          <w:hyperlink w:anchor="_Toc231991319" w:history="1">
            <w:r w:rsidRPr="00C34905">
              <w:rPr>
                <w:rStyle w:val="Hyperlink"/>
                <w:noProof/>
                <w:sz w:val="22"/>
                <w:szCs w:val="22"/>
              </w:rPr>
              <w:t>Applications: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_Toc231991319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15EA382B" w14:textId="58265C4B" w:rsidR="00C34905" w:rsidRPr="00C34905" w:rsidRDefault="00C34905">
          <w:pPr>
            <w:pStyle w:val="TOC2"/>
            <w:tabs>
              <w:tab w:val="right" w:leader="dot" w:pos="9227"/>
            </w:tabs>
            <w:rPr>
              <w:rFonts w:eastAsiaTheme="minorEastAsia"/>
              <w:noProof/>
              <w:sz w:val="22"/>
              <w:szCs w:val="22"/>
            </w:rPr>
          </w:pPr>
          <w:hyperlink w:anchor="_Toc231991320" w:history="1">
            <w:r w:rsidRPr="00C34905">
              <w:rPr>
                <w:rStyle w:val="Hyperlink"/>
                <w:noProof/>
                <w:sz w:val="22"/>
                <w:szCs w:val="22"/>
              </w:rPr>
              <w:t>9.6 Climate Science and Meteorology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_Toc231991320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55799154" w14:textId="34E27688" w:rsidR="00C34905" w:rsidRPr="00C34905" w:rsidRDefault="00C34905">
          <w:pPr>
            <w:pStyle w:val="TOC3"/>
            <w:tabs>
              <w:tab w:val="right" w:leader="dot" w:pos="9227"/>
            </w:tabs>
            <w:rPr>
              <w:rFonts w:eastAsiaTheme="minorEastAsia"/>
              <w:noProof/>
              <w:sz w:val="22"/>
              <w:szCs w:val="22"/>
            </w:rPr>
          </w:pPr>
          <w:hyperlink w:anchor="_Toc231991321" w:history="1">
            <w:r w:rsidRPr="00C34905">
              <w:rPr>
                <w:rStyle w:val="Hyperlink"/>
                <w:noProof/>
                <w:sz w:val="22"/>
                <w:szCs w:val="22"/>
              </w:rPr>
              <w:t>Why spiral time fits: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_Toc231991321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33C916D6" w14:textId="259AFA47" w:rsidR="00C34905" w:rsidRPr="00C34905" w:rsidRDefault="00C34905">
          <w:pPr>
            <w:pStyle w:val="TOC3"/>
            <w:tabs>
              <w:tab w:val="right" w:leader="dot" w:pos="9227"/>
            </w:tabs>
            <w:rPr>
              <w:rFonts w:eastAsiaTheme="minorEastAsia"/>
              <w:noProof/>
              <w:sz w:val="22"/>
              <w:szCs w:val="22"/>
            </w:rPr>
          </w:pPr>
          <w:hyperlink w:anchor="_Toc231991322" w:history="1">
            <w:r w:rsidRPr="00C34905">
              <w:rPr>
                <w:rStyle w:val="Hyperlink"/>
                <w:noProof/>
                <w:sz w:val="22"/>
                <w:szCs w:val="22"/>
              </w:rPr>
              <w:t>Applications: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_Toc231991322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447DE8FB" w14:textId="62263D71" w:rsidR="00C34905" w:rsidRPr="00C34905" w:rsidRDefault="00C34905">
          <w:pPr>
            <w:pStyle w:val="TOC2"/>
            <w:tabs>
              <w:tab w:val="right" w:leader="dot" w:pos="9227"/>
            </w:tabs>
            <w:rPr>
              <w:rFonts w:eastAsiaTheme="minorEastAsia"/>
              <w:noProof/>
              <w:sz w:val="22"/>
              <w:szCs w:val="22"/>
            </w:rPr>
          </w:pPr>
          <w:hyperlink w:anchor="_Toc231991323" w:history="1">
            <w:r w:rsidRPr="00C34905">
              <w:rPr>
                <w:rStyle w:val="Hyperlink"/>
                <w:noProof/>
                <w:sz w:val="22"/>
                <w:szCs w:val="22"/>
              </w:rPr>
              <w:t>9.7 Neuroscience and Brain-Computer Interfaces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_Toc231991323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2D5FCBD6" w14:textId="315A6B7F" w:rsidR="00C34905" w:rsidRPr="00C34905" w:rsidRDefault="00C34905">
          <w:pPr>
            <w:pStyle w:val="TOC3"/>
            <w:tabs>
              <w:tab w:val="right" w:leader="dot" w:pos="9227"/>
            </w:tabs>
            <w:rPr>
              <w:rFonts w:eastAsiaTheme="minorEastAsia"/>
              <w:noProof/>
              <w:sz w:val="22"/>
              <w:szCs w:val="22"/>
            </w:rPr>
          </w:pPr>
          <w:hyperlink w:anchor="_Toc231991324" w:history="1">
            <w:r w:rsidRPr="00C34905">
              <w:rPr>
                <w:rStyle w:val="Hyperlink"/>
                <w:noProof/>
                <w:sz w:val="22"/>
                <w:szCs w:val="22"/>
              </w:rPr>
              <w:t>Why spiral time fits: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_Toc231991324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4F1BA4BC" w14:textId="079183D7" w:rsidR="00C34905" w:rsidRPr="00C34905" w:rsidRDefault="00C34905">
          <w:pPr>
            <w:pStyle w:val="TOC3"/>
            <w:tabs>
              <w:tab w:val="right" w:leader="dot" w:pos="9227"/>
            </w:tabs>
            <w:rPr>
              <w:rFonts w:eastAsiaTheme="minorEastAsia"/>
              <w:noProof/>
              <w:sz w:val="22"/>
              <w:szCs w:val="22"/>
            </w:rPr>
          </w:pPr>
          <w:hyperlink w:anchor="_Toc231991325" w:history="1">
            <w:r w:rsidRPr="00C34905">
              <w:rPr>
                <w:rStyle w:val="Hyperlink"/>
                <w:noProof/>
                <w:sz w:val="22"/>
                <w:szCs w:val="22"/>
              </w:rPr>
              <w:t>Applications: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_Toc231991325 \h </w:instrText>
            </w:r>
            <w:r w:rsidRPr="00C34905">
              <w:rPr>
                <w:noProof/>
                <w:webHidden/>
                <w:sz w:val="22"/>
                <w:szCs w:val="22"/>
              </w:rPr>
            </w:r>
            <w:r w:rsidRPr="00C34905">
              <w:rPr>
                <w:noProof/>
                <w:webHidden/>
                <w:sz w:val="22"/>
                <w:szCs w:val="22"/>
              </w:rPr>
              <w:fldChar w:fldCharType="separate"/>
            </w:r>
            <w:r w:rsidRPr="00C34905">
              <w:rPr>
                <w:noProof/>
                <w:webHidden/>
                <w:sz w:val="22"/>
                <w:szCs w:val="22"/>
              </w:rPr>
              <w:t>24</w:t>
            </w:r>
            <w:r w:rsidRPr="00C34905">
              <w:rPr>
                <w:noProof/>
                <w:webHidden/>
                <w:sz w:val="22"/>
                <w:szCs w:val="22"/>
              </w:rPr>
              <w:fldChar w:fldCharType="end"/>
            </w:r>
          </w:hyperlink>
        </w:p>
        <w:p w14:paraId="728BB1E3" w14:textId="42055786" w:rsidR="00C34905" w:rsidRPr="00C34905" w:rsidRDefault="00C34905">
          <w:pPr>
            <w:pStyle w:val="TOC1"/>
            <w:tabs>
              <w:tab w:val="right" w:leader="dot" w:pos="9227"/>
            </w:tabs>
            <w:rPr>
              <w:rFonts w:eastAsiaTheme="minorEastAsia"/>
              <w:noProof/>
              <w:sz w:val="22"/>
              <w:szCs w:val="22"/>
            </w:rPr>
          </w:pPr>
          <w:hyperlink w:anchor="_Toc231991326" w:history="1">
            <w:r w:rsidRPr="00C34905">
              <w:rPr>
                <w:rStyle w:val="Hyperlink"/>
                <w:noProof/>
                <w:sz w:val="22"/>
                <w:szCs w:val="22"/>
              </w:rPr>
              <w:t>10. Limitations and Future Work</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_Toc231991326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74343963" w14:textId="0A83FD3B" w:rsidR="00C34905" w:rsidRPr="00C34905" w:rsidRDefault="00C34905">
          <w:pPr>
            <w:pStyle w:val="TOC3"/>
            <w:tabs>
              <w:tab w:val="right" w:leader="dot" w:pos="9227"/>
            </w:tabs>
            <w:rPr>
              <w:rFonts w:eastAsiaTheme="minorEastAsia"/>
              <w:noProof/>
              <w:sz w:val="22"/>
              <w:szCs w:val="22"/>
            </w:rPr>
          </w:pPr>
          <w:hyperlink w:anchor="_Toc231991327" w:history="1">
            <w:r w:rsidRPr="00C34905">
              <w:rPr>
                <w:rStyle w:val="Hyperlink"/>
                <w:noProof/>
                <w:sz w:val="22"/>
                <w:szCs w:val="22"/>
              </w:rPr>
              <w:t>Period selection.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_Toc231991327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128A88C6" w14:textId="1E089F5E" w:rsidR="00C34905" w:rsidRPr="00C34905" w:rsidRDefault="00C34905">
          <w:pPr>
            <w:pStyle w:val="TOC3"/>
            <w:tabs>
              <w:tab w:val="right" w:leader="dot" w:pos="9227"/>
            </w:tabs>
            <w:rPr>
              <w:rFonts w:eastAsiaTheme="minorEastAsia"/>
              <w:noProof/>
              <w:sz w:val="22"/>
              <w:szCs w:val="22"/>
            </w:rPr>
          </w:pPr>
          <w:hyperlink w:anchor="_Toc231991328" w:history="1">
            <w:r w:rsidRPr="00C34905">
              <w:rPr>
                <w:rStyle w:val="Hyperlink"/>
                <w:noProof/>
                <w:sz w:val="22"/>
                <w:szCs w:val="22"/>
              </w:rPr>
              <w:t>Learnable b with stable training.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_Toc231991328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67ADC681" w14:textId="01959F86" w:rsidR="00C34905" w:rsidRPr="00C34905" w:rsidRDefault="00C34905">
          <w:pPr>
            <w:pStyle w:val="TOC3"/>
            <w:tabs>
              <w:tab w:val="right" w:leader="dot" w:pos="9227"/>
            </w:tabs>
            <w:rPr>
              <w:rFonts w:eastAsiaTheme="minorEastAsia"/>
              <w:noProof/>
              <w:sz w:val="22"/>
              <w:szCs w:val="22"/>
            </w:rPr>
          </w:pPr>
          <w:hyperlink w:anchor="_Toc231991329" w:history="1">
            <w:r w:rsidRPr="00C34905">
              <w:rPr>
                <w:rStyle w:val="Hyperlink"/>
                <w:noProof/>
                <w:sz w:val="22"/>
                <w:szCs w:val="22"/>
              </w:rPr>
              <w:t>Non-stationary periods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_Toc231991329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10A53402" w14:textId="2A2F07B4" w:rsidR="00C34905" w:rsidRPr="00C34905" w:rsidRDefault="00C34905">
          <w:pPr>
            <w:pStyle w:val="TOC3"/>
            <w:tabs>
              <w:tab w:val="right" w:leader="dot" w:pos="9227"/>
            </w:tabs>
            <w:rPr>
              <w:rFonts w:eastAsiaTheme="minorEastAsia"/>
              <w:noProof/>
              <w:sz w:val="22"/>
              <w:szCs w:val="22"/>
            </w:rPr>
          </w:pPr>
          <w:hyperlink w:anchor="_Toc231991330" w:history="1">
            <w:r w:rsidRPr="00C34905">
              <w:rPr>
                <w:rStyle w:val="Hyperlink"/>
                <w:noProof/>
                <w:sz w:val="22"/>
                <w:szCs w:val="22"/>
              </w:rPr>
              <w:t>Empirical validation at scale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_Toc231991330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2CC8EED8" w14:textId="724A2B5A" w:rsidR="00C34905" w:rsidRPr="00C34905" w:rsidRDefault="00C34905">
          <w:pPr>
            <w:pStyle w:val="TOC3"/>
            <w:tabs>
              <w:tab w:val="right" w:leader="dot" w:pos="9227"/>
            </w:tabs>
            <w:rPr>
              <w:rFonts w:eastAsiaTheme="minorEastAsia"/>
              <w:noProof/>
              <w:sz w:val="22"/>
              <w:szCs w:val="22"/>
            </w:rPr>
          </w:pPr>
          <w:hyperlink w:anchor="_Toc231991331" w:history="1">
            <w:r w:rsidRPr="00C34905">
              <w:rPr>
                <w:rStyle w:val="Hyperlink"/>
                <w:noProof/>
                <w:sz w:val="22"/>
                <w:szCs w:val="22"/>
              </w:rPr>
              <w:t>Statistical significance.</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_Toc231991331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337F9E33" w14:textId="747640C8" w:rsidR="00C34905" w:rsidRPr="00C34905" w:rsidRDefault="00C34905">
          <w:pPr>
            <w:pStyle w:val="TOC3"/>
            <w:tabs>
              <w:tab w:val="right" w:leader="dot" w:pos="9227"/>
            </w:tabs>
            <w:rPr>
              <w:rFonts w:eastAsiaTheme="minorEastAsia"/>
              <w:noProof/>
              <w:sz w:val="22"/>
              <w:szCs w:val="22"/>
            </w:rPr>
          </w:pPr>
          <w:hyperlink w:anchor="_Toc231991332" w:history="1">
            <w:r w:rsidRPr="00C34905">
              <w:rPr>
                <w:rStyle w:val="Hyperlink"/>
                <w:noProof/>
                <w:sz w:val="22"/>
                <w:szCs w:val="22"/>
              </w:rPr>
              <w:t>Interaction with patching.</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_Toc231991332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41E4DA2D" w14:textId="54DDEDD8" w:rsidR="00C34905" w:rsidRPr="00C34905" w:rsidRDefault="00C34905">
          <w:pPr>
            <w:pStyle w:val="TOC1"/>
            <w:tabs>
              <w:tab w:val="right" w:leader="dot" w:pos="9227"/>
            </w:tabs>
            <w:rPr>
              <w:rFonts w:eastAsiaTheme="minorEastAsia"/>
              <w:noProof/>
              <w:sz w:val="22"/>
              <w:szCs w:val="22"/>
            </w:rPr>
          </w:pPr>
          <w:hyperlink w:anchor="_Toc231991333" w:history="1">
            <w:r w:rsidRPr="00C34905">
              <w:rPr>
                <w:rStyle w:val="Hyperlink"/>
                <w:noProof/>
                <w:sz w:val="22"/>
                <w:szCs w:val="22"/>
              </w:rPr>
              <w:t>11. Conclusion</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_Toc231991333 \h </w:instrText>
            </w:r>
            <w:r w:rsidRPr="00C34905">
              <w:rPr>
                <w:noProof/>
                <w:webHidden/>
                <w:sz w:val="22"/>
                <w:szCs w:val="22"/>
              </w:rPr>
            </w:r>
            <w:r w:rsidRPr="00C34905">
              <w:rPr>
                <w:noProof/>
                <w:webHidden/>
                <w:sz w:val="22"/>
                <w:szCs w:val="22"/>
              </w:rPr>
              <w:fldChar w:fldCharType="separate"/>
            </w:r>
            <w:r w:rsidRPr="00C34905">
              <w:rPr>
                <w:noProof/>
                <w:webHidden/>
                <w:sz w:val="22"/>
                <w:szCs w:val="22"/>
              </w:rPr>
              <w:t>25</w:t>
            </w:r>
            <w:r w:rsidRPr="00C34905">
              <w:rPr>
                <w:noProof/>
                <w:webHidden/>
                <w:sz w:val="22"/>
                <w:szCs w:val="22"/>
              </w:rPr>
              <w:fldChar w:fldCharType="end"/>
            </w:r>
          </w:hyperlink>
        </w:p>
        <w:p w14:paraId="0392CD6A" w14:textId="7DF71667" w:rsidR="00C34905" w:rsidRPr="00C34905" w:rsidRDefault="00C34905">
          <w:pPr>
            <w:pStyle w:val="TOC1"/>
            <w:tabs>
              <w:tab w:val="right" w:leader="dot" w:pos="9227"/>
            </w:tabs>
            <w:rPr>
              <w:rFonts w:eastAsiaTheme="minorEastAsia"/>
              <w:noProof/>
              <w:sz w:val="22"/>
              <w:szCs w:val="22"/>
            </w:rPr>
          </w:pPr>
          <w:hyperlink w:anchor="_Toc231991334" w:history="1">
            <w:r w:rsidRPr="00C34905">
              <w:rPr>
                <w:rStyle w:val="Hyperlink"/>
                <w:noProof/>
                <w:sz w:val="22"/>
                <w:szCs w:val="22"/>
              </w:rPr>
              <w:t>References</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_Toc231991334 \h </w:instrText>
            </w:r>
            <w:r w:rsidRPr="00C34905">
              <w:rPr>
                <w:noProof/>
                <w:webHidden/>
                <w:sz w:val="22"/>
                <w:szCs w:val="22"/>
              </w:rPr>
            </w:r>
            <w:r w:rsidRPr="00C34905">
              <w:rPr>
                <w:noProof/>
                <w:webHidden/>
                <w:sz w:val="22"/>
                <w:szCs w:val="22"/>
              </w:rPr>
              <w:fldChar w:fldCharType="separate"/>
            </w:r>
            <w:r w:rsidRPr="00C34905">
              <w:rPr>
                <w:noProof/>
                <w:webHidden/>
                <w:sz w:val="22"/>
                <w:szCs w:val="22"/>
              </w:rPr>
              <w:t>27</w:t>
            </w:r>
            <w:r w:rsidRPr="00C34905">
              <w:rPr>
                <w:noProof/>
                <w:webHidden/>
                <w:sz w:val="22"/>
                <w:szCs w:val="22"/>
              </w:rPr>
              <w:fldChar w:fldCharType="end"/>
            </w:r>
          </w:hyperlink>
        </w:p>
        <w:p w14:paraId="31DEFF8D" w14:textId="68510898" w:rsidR="00C34905" w:rsidRPr="00C34905" w:rsidRDefault="00C34905">
          <w:pPr>
            <w:pStyle w:val="TOC1"/>
            <w:tabs>
              <w:tab w:val="right" w:leader="dot" w:pos="9227"/>
            </w:tabs>
            <w:rPr>
              <w:rFonts w:eastAsiaTheme="minorEastAsia"/>
              <w:noProof/>
              <w:sz w:val="22"/>
              <w:szCs w:val="22"/>
            </w:rPr>
          </w:pPr>
          <w:hyperlink w:anchor="_Toc231991335" w:history="1">
            <w:r w:rsidRPr="00C34905">
              <w:rPr>
                <w:rStyle w:val="Hyperlink"/>
                <w:noProof/>
                <w:sz w:val="22"/>
                <w:szCs w:val="22"/>
              </w:rPr>
              <w:t>Code Availability</w:t>
            </w:r>
            <w:r w:rsidRPr="00C34905">
              <w:rPr>
                <w:noProof/>
                <w:webHidden/>
                <w:sz w:val="22"/>
                <w:szCs w:val="22"/>
              </w:rPr>
              <w:tab/>
            </w:r>
            <w:r w:rsidRPr="00C34905">
              <w:rPr>
                <w:noProof/>
                <w:webHidden/>
                <w:sz w:val="22"/>
                <w:szCs w:val="22"/>
              </w:rPr>
              <w:fldChar w:fldCharType="begin"/>
            </w:r>
            <w:r w:rsidRPr="00C34905">
              <w:rPr>
                <w:noProof/>
                <w:webHidden/>
                <w:sz w:val="22"/>
                <w:szCs w:val="22"/>
              </w:rPr>
              <w:instrText xml:space="preserve"> PAGEREF _Toc231991335 \h </w:instrText>
            </w:r>
            <w:r w:rsidRPr="00C34905">
              <w:rPr>
                <w:noProof/>
                <w:webHidden/>
                <w:sz w:val="22"/>
                <w:szCs w:val="22"/>
              </w:rPr>
            </w:r>
            <w:r w:rsidRPr="00C34905">
              <w:rPr>
                <w:noProof/>
                <w:webHidden/>
                <w:sz w:val="22"/>
                <w:szCs w:val="22"/>
              </w:rPr>
              <w:fldChar w:fldCharType="separate"/>
            </w:r>
            <w:r w:rsidRPr="00C34905">
              <w:rPr>
                <w:noProof/>
                <w:webHidden/>
                <w:sz w:val="22"/>
                <w:szCs w:val="22"/>
              </w:rPr>
              <w:t>28</w:t>
            </w:r>
            <w:r w:rsidRPr="00C34905">
              <w:rPr>
                <w:noProof/>
                <w:webHidden/>
                <w:sz w:val="22"/>
                <w:szCs w:val="22"/>
              </w:rPr>
              <w:fldChar w:fldCharType="end"/>
            </w:r>
          </w:hyperlink>
        </w:p>
        <w:p w14:paraId="05E56B6C" w14:textId="52FE85DC" w:rsidR="000E1C5A" w:rsidRPr="00C34905" w:rsidRDefault="00F566D8" w:rsidP="003508D1">
          <w:pPr>
            <w:rPr>
              <w:b/>
              <w:bCs/>
              <w:noProof/>
              <w:sz w:val="22"/>
              <w:szCs w:val="22"/>
            </w:rPr>
          </w:pPr>
          <w:r w:rsidRPr="00C34905">
            <w:rPr>
              <w:b/>
              <w:bCs/>
              <w:noProof/>
              <w:sz w:val="22"/>
              <w:szCs w:val="22"/>
            </w:rPr>
            <w:fldChar w:fldCharType="end"/>
          </w:r>
        </w:p>
      </w:sdtContent>
    </w:sdt>
    <w:p w14:paraId="231A6D4A" w14:textId="667732D1" w:rsidR="00EF0FBB" w:rsidRPr="00F566D8" w:rsidRDefault="00EF0FBB" w:rsidP="00F566D8">
      <w:pPr>
        <w:pStyle w:val="Heading1"/>
      </w:pPr>
      <w:bookmarkStart w:id="0" w:name="_Toc231991257"/>
      <w:r w:rsidRPr="00F566D8">
        <w:lastRenderedPageBreak/>
        <w:t>Abstract</w:t>
      </w:r>
      <w:bookmarkEnd w:id="0"/>
    </w:p>
    <w:p w14:paraId="47DF7052" w14:textId="77777777" w:rsidR="00EF0FBB" w:rsidRPr="00F566D8" w:rsidRDefault="00EF0FBB" w:rsidP="00F566D8">
      <w:pPr>
        <w:pStyle w:val="PlainText"/>
        <w:jc w:val="both"/>
        <w:rPr>
          <w:rFonts w:asciiTheme="minorHAnsi" w:hAnsiTheme="minorHAnsi" w:cs="Courier New"/>
          <w:sz w:val="22"/>
          <w:szCs w:val="22"/>
        </w:rPr>
      </w:pPr>
    </w:p>
    <w:p w14:paraId="61E4DBB8" w14:textId="2493A450" w:rsidR="00EF0FBB" w:rsidRPr="00F566D8" w:rsidRDefault="0000260F" w:rsidP="00F566D8">
      <w:pPr>
        <w:pStyle w:val="PlainText"/>
        <w:jc w:val="both"/>
        <w:rPr>
          <w:rFonts w:asciiTheme="minorHAnsi" w:hAnsiTheme="minorHAnsi" w:cs="Courier New"/>
          <w:sz w:val="22"/>
          <w:szCs w:val="22"/>
        </w:rPr>
      </w:pPr>
      <w:r w:rsidRPr="0000260F">
        <w:rPr>
          <w:rFonts w:asciiTheme="minorHAnsi" w:hAnsiTheme="minorHAnsi" w:cs="Courier New"/>
          <w:sz w:val="22"/>
          <w:szCs w:val="22"/>
        </w:rPr>
        <w:t xml:space="preserve">We're introducing a fresh way to think about time, where instead of seeing it as a simple point on a number line, we visualize it as a spot on an Archimedean spiral in a two-dimensional space. We call this concept </w:t>
      </w:r>
      <w:r w:rsidRPr="0000260F">
        <w:rPr>
          <w:rFonts w:asciiTheme="minorHAnsi" w:hAnsiTheme="minorHAnsi" w:cs="Courier New"/>
          <w:b/>
          <w:bCs/>
          <w:sz w:val="22"/>
          <w:szCs w:val="22"/>
        </w:rPr>
        <w:t>Spiral Time</w:t>
      </w:r>
      <w:r w:rsidRPr="0000260F">
        <w:rPr>
          <w:rFonts w:asciiTheme="minorHAnsi" w:hAnsiTheme="minorHAnsi" w:cs="Courier New"/>
          <w:sz w:val="22"/>
          <w:szCs w:val="22"/>
        </w:rPr>
        <w:t xml:space="preserve">. In this model, every moment has two key components: a radial coordinate that shows how far we've come and an angular coordinate that indicates where we are in a repeating cycle. We lay out the fundamental math behind this idea, explore its links to established physics theories, and even present a practical study using LSTM. Plus, we expand this concept to Transformer models. In a controlled study involving 10 experiments on US monthly retail sales, our best multi-period spiral time embedding achieved a </w:t>
      </w:r>
      <w:r w:rsidRPr="0000260F">
        <w:rPr>
          <w:rFonts w:asciiTheme="minorHAnsi" w:hAnsiTheme="minorHAnsi" w:cs="Courier New"/>
          <w:b/>
          <w:bCs/>
          <w:sz w:val="22"/>
          <w:szCs w:val="22"/>
        </w:rPr>
        <w:t>1.69% MAPE</w:t>
      </w:r>
      <w:r w:rsidRPr="0000260F">
        <w:rPr>
          <w:rFonts w:asciiTheme="minorHAnsi" w:hAnsiTheme="minorHAnsi" w:cs="Courier New"/>
          <w:sz w:val="22"/>
          <w:szCs w:val="22"/>
        </w:rPr>
        <w:t xml:space="preserve">, which is a whopping 83% better than the scalar time approach (9.76%) and 63% better than the hand-crafted sinusoidal features (4.62%). We demonstrate how </w:t>
      </w:r>
      <w:r w:rsidRPr="0000260F">
        <w:rPr>
          <w:rFonts w:asciiTheme="minorHAnsi" w:hAnsiTheme="minorHAnsi" w:cs="Courier New"/>
          <w:sz w:val="22"/>
          <w:szCs w:val="22"/>
        </w:rPr>
        <w:t>this spiral time</w:t>
      </w:r>
      <w:r w:rsidRPr="0000260F">
        <w:rPr>
          <w:rFonts w:asciiTheme="minorHAnsi" w:hAnsiTheme="minorHAnsi" w:cs="Courier New"/>
          <w:sz w:val="22"/>
          <w:szCs w:val="22"/>
        </w:rPr>
        <w:t xml:space="preserve"> embeddings can seamlessly replace traditional positional encodings in Transformer models without needing any changes to the architecture. We also look at various applications in fields like forecasting, anomaly detection, drug dosing, financial cycle modeling, climate science, and neuroscience.</w:t>
      </w:r>
    </w:p>
    <w:p w14:paraId="23CE0B32" w14:textId="77777777" w:rsidR="00EF0FBB" w:rsidRPr="00F566D8" w:rsidRDefault="00EF0FBB" w:rsidP="00EF0FBB">
      <w:pPr>
        <w:pStyle w:val="PlainText"/>
        <w:rPr>
          <w:rFonts w:asciiTheme="minorHAnsi" w:hAnsiTheme="minorHAnsi" w:cs="Courier New"/>
          <w:sz w:val="22"/>
          <w:szCs w:val="22"/>
        </w:rPr>
      </w:pPr>
    </w:p>
    <w:p w14:paraId="62087B62" w14:textId="77777777" w:rsidR="00207D4C" w:rsidRDefault="00207D4C" w:rsidP="00EF0FBB">
      <w:pPr>
        <w:pStyle w:val="PlainText"/>
        <w:rPr>
          <w:rFonts w:asciiTheme="minorHAnsi" w:hAnsiTheme="minorHAnsi" w:cs="Courier New"/>
          <w:sz w:val="22"/>
          <w:szCs w:val="22"/>
        </w:rPr>
      </w:pPr>
    </w:p>
    <w:p w14:paraId="24A492DE" w14:textId="3700FCBD" w:rsidR="00F566D8" w:rsidRPr="00F566D8" w:rsidRDefault="00207D4C" w:rsidP="00207D4C">
      <w:pPr>
        <w:pStyle w:val="Heading1"/>
      </w:pPr>
      <w:bookmarkStart w:id="1" w:name="_Toc231991258"/>
      <w:r>
        <w:t xml:space="preserve">1. </w:t>
      </w:r>
      <w:r w:rsidR="00F566D8">
        <w:t>Introduction</w:t>
      </w:r>
      <w:bookmarkEnd w:id="1"/>
    </w:p>
    <w:p w14:paraId="62DFFBA4" w14:textId="77777777" w:rsidR="00EF0FBB" w:rsidRPr="00F566D8" w:rsidRDefault="00EF0FBB" w:rsidP="00EF0FBB">
      <w:pPr>
        <w:pStyle w:val="PlainText"/>
        <w:rPr>
          <w:rFonts w:asciiTheme="minorHAnsi" w:hAnsiTheme="minorHAnsi" w:cs="Courier New"/>
          <w:sz w:val="22"/>
          <w:szCs w:val="22"/>
        </w:rPr>
      </w:pPr>
    </w:p>
    <w:p w14:paraId="45C5B7FE" w14:textId="50FF6B8C" w:rsidR="00EF0FBB" w:rsidRPr="00F566D8" w:rsidRDefault="00EF0FBB" w:rsidP="00F566D8">
      <w:pPr>
        <w:pStyle w:val="Heading2"/>
      </w:pPr>
      <w:bookmarkStart w:id="2" w:name="_Toc231991259"/>
      <w:r w:rsidRPr="00F566D8">
        <w:t xml:space="preserve">1. </w:t>
      </w:r>
      <w:r w:rsidR="00736BEB">
        <w:t xml:space="preserve">1 </w:t>
      </w:r>
      <w:r w:rsidRPr="00F566D8">
        <w:t xml:space="preserve">The Problem </w:t>
      </w:r>
      <w:r w:rsidR="0025374A" w:rsidRPr="00F566D8">
        <w:t>with</w:t>
      </w:r>
      <w:r w:rsidRPr="00F566D8">
        <w:t xml:space="preserve"> Linear Time in Machine Learning</w:t>
      </w:r>
      <w:bookmarkEnd w:id="2"/>
    </w:p>
    <w:p w14:paraId="5551BC27" w14:textId="5AC8777D" w:rsidR="0000260F" w:rsidRPr="0000260F" w:rsidRDefault="0000260F" w:rsidP="0000260F">
      <w:pPr>
        <w:pStyle w:val="PlainText"/>
        <w:rPr>
          <w:rFonts w:asciiTheme="minorHAnsi" w:hAnsiTheme="minorHAnsi" w:cs="Courier New"/>
          <w:sz w:val="22"/>
          <w:szCs w:val="22"/>
        </w:rPr>
      </w:pPr>
      <w:r w:rsidRPr="0000260F">
        <w:rPr>
          <w:rFonts w:asciiTheme="minorHAnsi" w:hAnsiTheme="minorHAnsi" w:cs="Courier New"/>
          <w:sz w:val="22"/>
          <w:szCs w:val="22"/>
        </w:rPr>
        <w:t>In almost every model that deals with time, time is represented as a single number on a number line</w:t>
      </w:r>
      <w:r>
        <w:rPr>
          <w:rFonts w:asciiTheme="minorHAnsi" w:hAnsiTheme="minorHAnsi" w:cs="Courier New"/>
          <w:sz w:val="22"/>
          <w:szCs w:val="22"/>
        </w:rPr>
        <w:t xml:space="preserve">, </w:t>
      </w:r>
      <w:r w:rsidRPr="0000260F">
        <w:rPr>
          <w:rFonts w:asciiTheme="minorHAnsi" w:hAnsiTheme="minorHAnsi" w:cs="Courier New"/>
          <w:sz w:val="22"/>
          <w:szCs w:val="22"/>
        </w:rPr>
        <w:t xml:space="preserve">a scalar. So, a timestamp turns into an integer, and a date becomes a float. The model gets values like </w:t>
      </w:r>
      <w:r w:rsidRPr="0000260F">
        <w:rPr>
          <w:rFonts w:asciiTheme="minorHAnsi" w:hAnsiTheme="minorHAnsi" w:cs="Courier New"/>
          <w:b/>
          <w:bCs/>
          <w:sz w:val="22"/>
          <w:szCs w:val="22"/>
        </w:rPr>
        <w:t>t = 1, 2, 3</w:t>
      </w:r>
      <w:r w:rsidRPr="0000260F">
        <w:rPr>
          <w:rFonts w:asciiTheme="minorHAnsi" w:hAnsiTheme="minorHAnsi" w:cs="Courier New"/>
          <w:sz w:val="22"/>
          <w:szCs w:val="22"/>
        </w:rPr>
        <w:t>, and is expected to learn everything else from the data provided.</w:t>
      </w:r>
    </w:p>
    <w:p w14:paraId="3BAC074C" w14:textId="77777777" w:rsidR="0000260F" w:rsidRPr="0000260F" w:rsidRDefault="0000260F" w:rsidP="0000260F">
      <w:pPr>
        <w:pStyle w:val="PlainText"/>
        <w:rPr>
          <w:rFonts w:asciiTheme="minorHAnsi" w:hAnsiTheme="minorHAnsi" w:cs="Courier New"/>
          <w:sz w:val="22"/>
          <w:szCs w:val="22"/>
        </w:rPr>
      </w:pPr>
    </w:p>
    <w:p w14:paraId="51A0D45C" w14:textId="77777777" w:rsidR="0000260F" w:rsidRPr="0000260F" w:rsidRDefault="0000260F" w:rsidP="0000260F">
      <w:pPr>
        <w:pStyle w:val="PlainText"/>
        <w:rPr>
          <w:rFonts w:asciiTheme="minorHAnsi" w:hAnsiTheme="minorHAnsi" w:cs="Courier New"/>
          <w:sz w:val="22"/>
          <w:szCs w:val="22"/>
        </w:rPr>
      </w:pPr>
      <w:r w:rsidRPr="0000260F">
        <w:rPr>
          <w:rFonts w:asciiTheme="minorHAnsi" w:hAnsiTheme="minorHAnsi" w:cs="Courier New"/>
          <w:sz w:val="22"/>
          <w:szCs w:val="22"/>
        </w:rPr>
        <w:t>However, this approach has a fundamental flaw: it views time as lacking features. The number 365 doesn’t carry any more meaningful information than 1 does. The relationship between day 365 and day 1, where they both exist in the same annual phase of the seasonal cycle—just one revolution apart—is completely lost on the model unless it can deduce it from the target variable alone.</w:t>
      </w:r>
    </w:p>
    <w:p w14:paraId="21FFC0E3" w14:textId="77777777" w:rsidR="0000260F" w:rsidRPr="0000260F" w:rsidRDefault="0000260F" w:rsidP="0000260F">
      <w:pPr>
        <w:pStyle w:val="PlainText"/>
        <w:rPr>
          <w:rFonts w:asciiTheme="minorHAnsi" w:hAnsiTheme="minorHAnsi" w:cs="Courier New"/>
          <w:sz w:val="22"/>
          <w:szCs w:val="22"/>
        </w:rPr>
      </w:pPr>
    </w:p>
    <w:p w14:paraId="4D3056F3" w14:textId="06DB5F32" w:rsidR="00EF0FBB" w:rsidRDefault="0000260F" w:rsidP="0000260F">
      <w:pPr>
        <w:pStyle w:val="PlainText"/>
        <w:rPr>
          <w:rFonts w:asciiTheme="minorHAnsi" w:hAnsiTheme="minorHAnsi" w:cs="Courier New"/>
          <w:b/>
          <w:bCs/>
          <w:sz w:val="22"/>
          <w:szCs w:val="22"/>
        </w:rPr>
      </w:pPr>
      <w:r w:rsidRPr="0000260F">
        <w:rPr>
          <w:rFonts w:asciiTheme="minorHAnsi" w:hAnsiTheme="minorHAnsi" w:cs="Courier New"/>
          <w:sz w:val="22"/>
          <w:szCs w:val="22"/>
        </w:rPr>
        <w:t xml:space="preserve">That’s why experts often create features like </w:t>
      </w:r>
      <w:r w:rsidRPr="0000260F">
        <w:rPr>
          <w:rFonts w:asciiTheme="minorHAnsi" w:hAnsiTheme="minorHAnsi" w:cs="Courier New"/>
          <w:b/>
          <w:bCs/>
          <w:sz w:val="22"/>
          <w:szCs w:val="22"/>
        </w:rPr>
        <w:t xml:space="preserve">month, </w:t>
      </w:r>
      <w:proofErr w:type="spellStart"/>
      <w:r w:rsidRPr="0000260F">
        <w:rPr>
          <w:rFonts w:asciiTheme="minorHAnsi" w:hAnsiTheme="minorHAnsi" w:cs="Courier New"/>
          <w:b/>
          <w:bCs/>
          <w:sz w:val="22"/>
          <w:szCs w:val="22"/>
        </w:rPr>
        <w:t>day_of_week</w:t>
      </w:r>
      <w:proofErr w:type="spellEnd"/>
      <w:r w:rsidRPr="0000260F">
        <w:rPr>
          <w:rFonts w:asciiTheme="minorHAnsi" w:hAnsiTheme="minorHAnsi" w:cs="Courier New"/>
          <w:b/>
          <w:bCs/>
          <w:sz w:val="22"/>
          <w:szCs w:val="22"/>
        </w:rPr>
        <w:t xml:space="preserve">, and </w:t>
      </w:r>
      <w:proofErr w:type="spellStart"/>
      <w:r w:rsidRPr="0000260F">
        <w:rPr>
          <w:rFonts w:asciiTheme="minorHAnsi" w:hAnsiTheme="minorHAnsi" w:cs="Courier New"/>
          <w:b/>
          <w:bCs/>
          <w:sz w:val="22"/>
          <w:szCs w:val="22"/>
        </w:rPr>
        <w:t>hour_of_day</w:t>
      </w:r>
      <w:proofErr w:type="spellEnd"/>
      <w:r>
        <w:rPr>
          <w:rFonts w:asciiTheme="minorHAnsi" w:hAnsiTheme="minorHAnsi" w:cs="Courier New"/>
          <w:sz w:val="22"/>
          <w:szCs w:val="22"/>
        </w:rPr>
        <w:t xml:space="preserve">, </w:t>
      </w:r>
      <w:r w:rsidRPr="0000260F">
        <w:rPr>
          <w:rFonts w:asciiTheme="minorHAnsi" w:hAnsiTheme="minorHAnsi" w:cs="Courier New"/>
          <w:sz w:val="22"/>
          <w:szCs w:val="22"/>
        </w:rPr>
        <w:t xml:space="preserve">not because the model is inadequate, but because using scalar time overlooks the geometric structure that the data naturally has. So, we pose the question: </w:t>
      </w:r>
      <w:r w:rsidRPr="0000260F">
        <w:rPr>
          <w:rFonts w:asciiTheme="minorHAnsi" w:hAnsiTheme="minorHAnsi" w:cs="Courier New"/>
          <w:b/>
          <w:bCs/>
          <w:sz w:val="22"/>
          <w:szCs w:val="22"/>
        </w:rPr>
        <w:t>what if we could encode that structure directly into time itself?</w:t>
      </w:r>
    </w:p>
    <w:p w14:paraId="29BA2266" w14:textId="77777777" w:rsidR="0000260F" w:rsidRDefault="0000260F" w:rsidP="0000260F">
      <w:pPr>
        <w:pStyle w:val="PlainText"/>
        <w:rPr>
          <w:rFonts w:asciiTheme="minorHAnsi" w:hAnsiTheme="minorHAnsi" w:cs="Courier New"/>
          <w:b/>
          <w:bCs/>
          <w:sz w:val="22"/>
          <w:szCs w:val="22"/>
        </w:rPr>
      </w:pPr>
    </w:p>
    <w:p w14:paraId="29A47D8D" w14:textId="77777777" w:rsidR="0000260F" w:rsidRDefault="0000260F" w:rsidP="0000260F">
      <w:pPr>
        <w:pStyle w:val="PlainText"/>
        <w:rPr>
          <w:rFonts w:asciiTheme="minorHAnsi" w:hAnsiTheme="minorHAnsi" w:cs="Courier New"/>
          <w:b/>
          <w:bCs/>
          <w:sz w:val="22"/>
          <w:szCs w:val="22"/>
        </w:rPr>
      </w:pPr>
    </w:p>
    <w:p w14:paraId="4CCFFDD3" w14:textId="77777777" w:rsidR="0000260F" w:rsidRDefault="0000260F" w:rsidP="0000260F">
      <w:pPr>
        <w:pStyle w:val="PlainText"/>
        <w:rPr>
          <w:rFonts w:asciiTheme="minorHAnsi" w:hAnsiTheme="minorHAnsi" w:cs="Courier New"/>
          <w:b/>
          <w:bCs/>
          <w:sz w:val="22"/>
          <w:szCs w:val="22"/>
        </w:rPr>
      </w:pPr>
    </w:p>
    <w:p w14:paraId="1C1BB11F" w14:textId="77777777" w:rsidR="0000260F" w:rsidRDefault="0000260F" w:rsidP="0000260F">
      <w:pPr>
        <w:pStyle w:val="PlainText"/>
        <w:rPr>
          <w:rFonts w:asciiTheme="minorHAnsi" w:hAnsiTheme="minorHAnsi" w:cs="Courier New"/>
          <w:b/>
          <w:bCs/>
          <w:sz w:val="22"/>
          <w:szCs w:val="22"/>
        </w:rPr>
      </w:pPr>
    </w:p>
    <w:p w14:paraId="3975560A" w14:textId="77777777" w:rsidR="0000260F" w:rsidRDefault="0000260F" w:rsidP="0000260F">
      <w:pPr>
        <w:pStyle w:val="PlainText"/>
        <w:rPr>
          <w:rFonts w:asciiTheme="minorHAnsi" w:hAnsiTheme="minorHAnsi" w:cs="Courier New"/>
          <w:b/>
          <w:bCs/>
          <w:sz w:val="22"/>
          <w:szCs w:val="22"/>
        </w:rPr>
      </w:pPr>
    </w:p>
    <w:p w14:paraId="0224B445" w14:textId="77777777" w:rsidR="0000260F" w:rsidRDefault="0000260F" w:rsidP="0000260F">
      <w:pPr>
        <w:pStyle w:val="PlainText"/>
        <w:rPr>
          <w:rFonts w:asciiTheme="minorHAnsi" w:hAnsiTheme="minorHAnsi" w:cs="Courier New"/>
          <w:b/>
          <w:bCs/>
          <w:sz w:val="22"/>
          <w:szCs w:val="22"/>
        </w:rPr>
      </w:pPr>
    </w:p>
    <w:p w14:paraId="36F403C2" w14:textId="77777777" w:rsidR="0000260F" w:rsidRDefault="0000260F" w:rsidP="0000260F">
      <w:pPr>
        <w:pStyle w:val="PlainText"/>
        <w:rPr>
          <w:rFonts w:asciiTheme="minorHAnsi" w:hAnsiTheme="minorHAnsi" w:cs="Courier New"/>
          <w:b/>
          <w:bCs/>
          <w:sz w:val="22"/>
          <w:szCs w:val="22"/>
        </w:rPr>
      </w:pPr>
    </w:p>
    <w:p w14:paraId="16005922" w14:textId="77777777" w:rsidR="0000260F" w:rsidRPr="0000260F" w:rsidRDefault="0000260F" w:rsidP="0000260F">
      <w:pPr>
        <w:pStyle w:val="PlainText"/>
        <w:rPr>
          <w:rFonts w:asciiTheme="minorHAnsi" w:hAnsiTheme="minorHAnsi" w:cs="Courier New"/>
          <w:b/>
          <w:bCs/>
          <w:sz w:val="22"/>
          <w:szCs w:val="22"/>
        </w:rPr>
      </w:pPr>
    </w:p>
    <w:p w14:paraId="47D93EDF" w14:textId="02FCDD0F" w:rsidR="00F566D8" w:rsidRDefault="0045003F" w:rsidP="002E4643">
      <w:pPr>
        <w:pStyle w:val="Heading1"/>
      </w:pPr>
      <w:bookmarkStart w:id="3" w:name="_Toc231991260"/>
      <w:r>
        <w:lastRenderedPageBreak/>
        <w:t xml:space="preserve">2. </w:t>
      </w:r>
      <w:r w:rsidR="00F566D8">
        <w:t>Mathematical Framework</w:t>
      </w:r>
      <w:bookmarkEnd w:id="3"/>
    </w:p>
    <w:p w14:paraId="1C385B2B" w14:textId="77777777" w:rsidR="00EF0FBB" w:rsidRPr="00F566D8" w:rsidRDefault="00EF0FBB" w:rsidP="00EF0FBB">
      <w:pPr>
        <w:pStyle w:val="PlainText"/>
        <w:rPr>
          <w:rFonts w:asciiTheme="minorHAnsi" w:hAnsiTheme="minorHAnsi" w:cs="Courier New"/>
          <w:sz w:val="22"/>
          <w:szCs w:val="22"/>
        </w:rPr>
      </w:pPr>
    </w:p>
    <w:p w14:paraId="390E3E23" w14:textId="13A0CF49" w:rsidR="00EF0FBB" w:rsidRPr="00F566D8" w:rsidRDefault="00EF0FBB" w:rsidP="0025374A">
      <w:pPr>
        <w:pStyle w:val="Heading2"/>
        <w:jc w:val="both"/>
      </w:pPr>
      <w:bookmarkStart w:id="4" w:name="_Toc231991261"/>
      <w:r w:rsidRPr="00F566D8">
        <w:t>2.1 Core Idea</w:t>
      </w:r>
      <w:bookmarkEnd w:id="4"/>
    </w:p>
    <w:p w14:paraId="7272A36C" w14:textId="77777777" w:rsidR="00EF0FBB" w:rsidRPr="00F566D8" w:rsidRDefault="00EF0FBB" w:rsidP="0025374A">
      <w:pPr>
        <w:pStyle w:val="PlainText"/>
        <w:jc w:val="both"/>
        <w:rPr>
          <w:rFonts w:asciiTheme="minorHAnsi" w:hAnsiTheme="minorHAnsi" w:cs="Courier New"/>
          <w:sz w:val="22"/>
          <w:szCs w:val="22"/>
        </w:rPr>
      </w:pPr>
    </w:p>
    <w:p w14:paraId="32F456DA" w14:textId="777777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The standard representation of a time interval:</w:t>
      </w:r>
    </w:p>
    <w:p w14:paraId="4BB6816C" w14:textId="37380775" w:rsidR="00EF0FBB" w:rsidRPr="00F566D8" w:rsidRDefault="00EF0FBB" w:rsidP="0025374A">
      <w:pPr>
        <w:pStyle w:val="PlainText"/>
        <w:jc w:val="both"/>
        <w:rPr>
          <w:rFonts w:asciiTheme="minorHAnsi" w:hAnsiTheme="minorHAnsi" w:cs="Courier New"/>
          <w:sz w:val="22"/>
          <w:szCs w:val="22"/>
        </w:rPr>
      </w:pPr>
    </w:p>
    <w:p w14:paraId="35B05397" w14:textId="4B566F9E" w:rsidR="00EF0FBB" w:rsidRPr="00C656CC" w:rsidRDefault="00C656CC" w:rsidP="0025374A">
      <w:pPr>
        <w:pStyle w:val="PlainText"/>
        <w:jc w:val="both"/>
        <w:rPr>
          <w:rFonts w:asciiTheme="minorHAnsi" w:hAnsiTheme="minorHAnsi" w:cs="Courier New"/>
        </w:rPr>
      </w:pPr>
      <w:proofErr w:type="spellStart"/>
      <w:r w:rsidRPr="001F6816">
        <w:rPr>
          <w:rFonts w:asciiTheme="minorHAnsi" w:hAnsiTheme="minorHAnsi" w:cs="Courier New"/>
        </w:rPr>
        <w:t>Δt</w:t>
      </w:r>
      <w:proofErr w:type="spellEnd"/>
      <w:r w:rsidRPr="001F6816">
        <w:rPr>
          <w:rFonts w:asciiTheme="minorHAnsi" w:hAnsiTheme="minorHAnsi" w:cs="Courier New"/>
        </w:rPr>
        <w:t xml:space="preserve"> = t</w:t>
      </w:r>
      <w:r w:rsidRPr="001F6816">
        <w:rPr>
          <w:rFonts w:asciiTheme="minorHAnsi" w:hAnsiTheme="minorHAnsi" w:cs="Cambria Math"/>
        </w:rPr>
        <w:t>₁</w:t>
      </w:r>
      <w:r w:rsidRPr="001F6816">
        <w:rPr>
          <w:rFonts w:asciiTheme="minorHAnsi" w:hAnsiTheme="minorHAnsi" w:cs="Courier New"/>
        </w:rPr>
        <w:t xml:space="preserve"> - t</w:t>
      </w:r>
      <w:r w:rsidRPr="001F6816">
        <w:rPr>
          <w:rFonts w:asciiTheme="minorHAnsi" w:hAnsiTheme="minorHAnsi" w:cs="Cambria Math"/>
        </w:rPr>
        <w:t>₀</w:t>
      </w:r>
      <w:r w:rsidRPr="001F6816">
        <w:rPr>
          <w:rFonts w:asciiTheme="minorHAnsi" w:hAnsiTheme="minorHAnsi" w:cs="Courier New"/>
        </w:rPr>
        <w:t xml:space="preserve">  </w:t>
      </w:r>
      <w:proofErr w:type="gramStart"/>
      <w:r w:rsidRPr="001F6816">
        <w:rPr>
          <w:rFonts w:asciiTheme="minorHAnsi" w:hAnsiTheme="minorHAnsi" w:cs="Courier New"/>
        </w:rPr>
        <w:t xml:space="preserve">   (</w:t>
      </w:r>
      <w:proofErr w:type="gramEnd"/>
      <w:r w:rsidRPr="001F6816">
        <w:rPr>
          <w:rFonts w:asciiTheme="minorHAnsi" w:hAnsiTheme="minorHAnsi" w:cs="Courier New"/>
        </w:rPr>
        <w:t>linear time)</w:t>
      </w:r>
    </w:p>
    <w:p w14:paraId="48838585" w14:textId="77777777" w:rsidR="00EF0FBB" w:rsidRPr="00F566D8" w:rsidRDefault="00EF0FBB" w:rsidP="0025374A">
      <w:pPr>
        <w:pStyle w:val="PlainText"/>
        <w:jc w:val="both"/>
        <w:rPr>
          <w:rFonts w:asciiTheme="minorHAnsi" w:hAnsiTheme="minorHAnsi" w:cs="Courier New"/>
          <w:sz w:val="22"/>
          <w:szCs w:val="22"/>
        </w:rPr>
      </w:pPr>
    </w:p>
    <w:p w14:paraId="78A62BF6" w14:textId="777777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Now consider an alternative. Let every moment be a point in 2D space on an Archimedean spiral:</w:t>
      </w:r>
    </w:p>
    <w:p w14:paraId="19F164BF" w14:textId="77777777" w:rsidR="00EF0FBB" w:rsidRPr="00F566D8" w:rsidRDefault="00EF0FBB" w:rsidP="0025374A">
      <w:pPr>
        <w:pStyle w:val="PlainText"/>
        <w:jc w:val="both"/>
        <w:rPr>
          <w:rFonts w:asciiTheme="minorHAnsi" w:hAnsiTheme="minorHAnsi" w:cs="Courier New"/>
          <w:sz w:val="22"/>
          <w:szCs w:val="22"/>
        </w:rPr>
      </w:pPr>
    </w:p>
    <w:p w14:paraId="1B05EA62"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t</w:t>
      </w:r>
      <w:r w:rsidRPr="001F6816">
        <w:rPr>
          <w:rFonts w:ascii="Cambria Math" w:hAnsi="Cambria Math" w:cs="Cambria Math"/>
        </w:rPr>
        <w:t>ₓ</w:t>
      </w:r>
      <w:r w:rsidRPr="001F6816">
        <w:rPr>
          <w:rFonts w:asciiTheme="minorHAnsi" w:hAnsiTheme="minorHAnsi" w:cs="Courier New"/>
        </w:rPr>
        <w:t>(</w:t>
      </w:r>
      <w:r w:rsidRPr="001F6816">
        <w:rPr>
          <w:rFonts w:ascii="Aptos" w:hAnsi="Aptos" w:cs="Aptos"/>
        </w:rPr>
        <w:t>θ</w:t>
      </w:r>
      <w:r w:rsidRPr="001F6816">
        <w:rPr>
          <w:rFonts w:asciiTheme="minorHAnsi" w:hAnsiTheme="minorHAnsi" w:cs="Courier New"/>
        </w:rPr>
        <w:t xml:space="preserve">) = </w:t>
      </w:r>
      <w:proofErr w:type="spellStart"/>
      <w:r w:rsidRPr="001F6816">
        <w:rPr>
          <w:rFonts w:asciiTheme="minorHAnsi" w:hAnsiTheme="minorHAnsi" w:cs="Courier New"/>
        </w:rPr>
        <w:t>a</w:t>
      </w:r>
      <w:r w:rsidRPr="001F6816">
        <w:rPr>
          <w:rFonts w:ascii="Aptos" w:hAnsi="Aptos" w:cs="Aptos"/>
        </w:rPr>
        <w:t>θ</w:t>
      </w:r>
      <w:proofErr w:type="spellEnd"/>
      <w:r w:rsidRPr="001F6816">
        <w:rPr>
          <w:rFonts w:asciiTheme="minorHAnsi" w:hAnsiTheme="minorHAnsi" w:cs="Courier New"/>
        </w:rPr>
        <w:t xml:space="preserve"> </w:t>
      </w:r>
      <w:r w:rsidRPr="001F6816">
        <w:rPr>
          <w:rFonts w:ascii="Aptos" w:hAnsi="Aptos" w:cs="Aptos"/>
        </w:rPr>
        <w:t>·</w:t>
      </w:r>
      <w:r w:rsidRPr="001F6816">
        <w:rPr>
          <w:rFonts w:asciiTheme="minorHAnsi" w:hAnsiTheme="minorHAnsi" w:cs="Courier New"/>
        </w:rPr>
        <w:t xml:space="preserve"> cos(</w:t>
      </w:r>
      <w:r w:rsidRPr="001F6816">
        <w:rPr>
          <w:rFonts w:ascii="Aptos" w:hAnsi="Aptos" w:cs="Aptos"/>
        </w:rPr>
        <w:t>θ</w:t>
      </w:r>
      <w:r w:rsidRPr="001F6816">
        <w:rPr>
          <w:rFonts w:asciiTheme="minorHAnsi" w:hAnsiTheme="minorHAnsi" w:cs="Courier New"/>
        </w:rPr>
        <w:t>)</w:t>
      </w:r>
    </w:p>
    <w:p w14:paraId="4CFD6DC5"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t</w:t>
      </w:r>
      <w:r w:rsidRPr="001F6816">
        <w:rPr>
          <w:rFonts w:ascii="Arial" w:hAnsi="Arial" w:cs="Arial"/>
        </w:rPr>
        <w:t>ᵧ</w:t>
      </w:r>
      <w:r w:rsidRPr="001F6816">
        <w:rPr>
          <w:rFonts w:asciiTheme="minorHAnsi" w:hAnsiTheme="minorHAnsi" w:cs="Courier New"/>
        </w:rPr>
        <w:t xml:space="preserve">(θ) = </w:t>
      </w:r>
      <w:proofErr w:type="spellStart"/>
      <w:r w:rsidRPr="001F6816">
        <w:rPr>
          <w:rFonts w:asciiTheme="minorHAnsi" w:hAnsiTheme="minorHAnsi" w:cs="Courier New"/>
        </w:rPr>
        <w:t>aθ</w:t>
      </w:r>
      <w:proofErr w:type="spellEnd"/>
      <w:r w:rsidRPr="001F6816">
        <w:rPr>
          <w:rFonts w:asciiTheme="minorHAnsi" w:hAnsiTheme="minorHAnsi" w:cs="Courier New"/>
        </w:rPr>
        <w:t xml:space="preserve"> · sin(θ)</w:t>
      </w:r>
    </w:p>
    <w:p w14:paraId="0E3D3B4B" w14:textId="77777777" w:rsidR="00EF0FBB" w:rsidRPr="00F566D8" w:rsidRDefault="00EF0FBB" w:rsidP="0025374A">
      <w:pPr>
        <w:pStyle w:val="PlainText"/>
        <w:jc w:val="both"/>
        <w:rPr>
          <w:rFonts w:asciiTheme="minorHAnsi" w:hAnsiTheme="minorHAnsi" w:cs="Courier New"/>
          <w:sz w:val="22"/>
          <w:szCs w:val="22"/>
        </w:rPr>
      </w:pPr>
    </w:p>
    <w:p w14:paraId="5E18644A" w14:textId="777777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Where:</w:t>
      </w:r>
    </w:p>
    <w:p w14:paraId="1D492A56"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 xml:space="preserve">- θ </w:t>
      </w:r>
      <w:r w:rsidRPr="001F6816">
        <w:rPr>
          <w:rFonts w:ascii="Cambria Math" w:hAnsi="Cambria Math" w:cs="Cambria Math"/>
        </w:rPr>
        <w:t>∈</w:t>
      </w:r>
      <w:r w:rsidRPr="001F6816">
        <w:rPr>
          <w:rFonts w:asciiTheme="minorHAnsi" w:hAnsiTheme="minorHAnsi" w:cs="Courier New"/>
        </w:rPr>
        <w:t xml:space="preserve"> [0, ∞) — total angle swept since the origin</w:t>
      </w:r>
    </w:p>
    <w:p w14:paraId="1AE9D6FF"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 xml:space="preserve">- a &gt; 0 — spiral constant controlling radial expansion rate  </w:t>
      </w:r>
    </w:p>
    <w:p w14:paraId="17E9BF7E"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w:t>
      </w:r>
      <w:r>
        <w:rPr>
          <w:rFonts w:asciiTheme="minorHAnsi" w:hAnsiTheme="minorHAnsi" w:cs="Courier New"/>
        </w:rPr>
        <w:t xml:space="preserve"> </w:t>
      </w:r>
      <w:r w:rsidRPr="001F6816">
        <w:rPr>
          <w:rFonts w:asciiTheme="minorHAnsi" w:hAnsiTheme="minorHAnsi" w:cs="Courier New"/>
        </w:rPr>
        <w:t xml:space="preserve">r(θ) = </w:t>
      </w:r>
      <w:proofErr w:type="spellStart"/>
      <w:r w:rsidRPr="001F6816">
        <w:rPr>
          <w:rFonts w:asciiTheme="minorHAnsi" w:hAnsiTheme="minorHAnsi" w:cs="Courier New"/>
        </w:rPr>
        <w:t>aθ</w:t>
      </w:r>
      <w:proofErr w:type="spellEnd"/>
      <w:r w:rsidRPr="001F6816">
        <w:rPr>
          <w:rFonts w:asciiTheme="minorHAnsi" w:hAnsiTheme="minorHAnsi" w:cs="Courier New"/>
        </w:rPr>
        <w:t xml:space="preserve"> — radius grows linearly with angle</w:t>
      </w:r>
    </w:p>
    <w:p w14:paraId="00B1353F" w14:textId="77777777" w:rsidR="00EF0FBB" w:rsidRPr="00F566D8" w:rsidRDefault="00EF0FBB" w:rsidP="0025374A">
      <w:pPr>
        <w:pStyle w:val="PlainText"/>
        <w:jc w:val="both"/>
        <w:rPr>
          <w:rFonts w:asciiTheme="minorHAnsi" w:hAnsiTheme="minorHAnsi" w:cs="Courier New"/>
          <w:sz w:val="22"/>
          <w:szCs w:val="22"/>
        </w:rPr>
      </w:pPr>
    </w:p>
    <w:p w14:paraId="29546092" w14:textId="777777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Duration between two events becomes Euclidean displacement:</w:t>
      </w:r>
    </w:p>
    <w:p w14:paraId="25097ABD" w14:textId="77777777" w:rsidR="00EF0FBB" w:rsidRPr="00F566D8" w:rsidRDefault="00EF0FBB" w:rsidP="0025374A">
      <w:pPr>
        <w:pStyle w:val="PlainText"/>
        <w:jc w:val="both"/>
        <w:rPr>
          <w:rFonts w:asciiTheme="minorHAnsi" w:hAnsiTheme="minorHAnsi" w:cs="Courier New"/>
          <w:sz w:val="22"/>
          <w:szCs w:val="22"/>
        </w:rPr>
      </w:pPr>
    </w:p>
    <w:p w14:paraId="5555FBC4" w14:textId="77777777" w:rsidR="00C656CC" w:rsidRPr="001F6816" w:rsidRDefault="00C656CC" w:rsidP="0025374A">
      <w:pPr>
        <w:pStyle w:val="PlainText"/>
        <w:jc w:val="both"/>
        <w:rPr>
          <w:rFonts w:asciiTheme="minorHAnsi" w:hAnsiTheme="minorHAnsi" w:cs="Courier New"/>
        </w:rPr>
      </w:pPr>
      <w:proofErr w:type="spellStart"/>
      <w:r w:rsidRPr="001F6816">
        <w:rPr>
          <w:rFonts w:asciiTheme="minorHAnsi" w:hAnsiTheme="minorHAnsi" w:cs="Courier New"/>
        </w:rPr>
        <w:t>Δt</w:t>
      </w:r>
      <w:proofErr w:type="spellEnd"/>
      <w:r w:rsidRPr="001F6816">
        <w:rPr>
          <w:rFonts w:asciiTheme="minorHAnsi" w:hAnsiTheme="minorHAnsi" w:cs="Courier New"/>
        </w:rPr>
        <w:t xml:space="preserve"> = √ [(t</w:t>
      </w:r>
      <w:r w:rsidRPr="001F6816">
        <w:rPr>
          <w:rFonts w:ascii="Cambria Math" w:hAnsi="Cambria Math" w:cs="Cambria Math"/>
        </w:rPr>
        <w:t>ₓ</w:t>
      </w:r>
      <w:r w:rsidRPr="001F6816">
        <w:rPr>
          <w:rFonts w:asciiTheme="minorHAnsi" w:hAnsiTheme="minorHAnsi" w:cs="Cambria Math"/>
        </w:rPr>
        <w:t>₁</w:t>
      </w:r>
      <w:r w:rsidRPr="001F6816">
        <w:rPr>
          <w:rFonts w:asciiTheme="minorHAnsi" w:hAnsiTheme="minorHAnsi" w:cs="Courier New"/>
        </w:rPr>
        <w:t xml:space="preserve"> - t</w:t>
      </w:r>
      <w:r w:rsidRPr="001F6816">
        <w:rPr>
          <w:rFonts w:ascii="Cambria Math" w:hAnsi="Cambria Math" w:cs="Cambria Math"/>
        </w:rPr>
        <w:t>ₓ</w:t>
      </w:r>
      <w:r w:rsidRPr="001F6816">
        <w:rPr>
          <w:rFonts w:asciiTheme="minorHAnsi" w:hAnsiTheme="minorHAnsi" w:cs="Cambria Math"/>
        </w:rPr>
        <w:t>₀</w:t>
      </w:r>
      <w:r w:rsidRPr="001F6816">
        <w:rPr>
          <w:rFonts w:asciiTheme="minorHAnsi" w:hAnsiTheme="minorHAnsi" w:cs="Courier New"/>
        </w:rPr>
        <w:t>) ² + (t</w:t>
      </w:r>
      <w:r w:rsidRPr="001F6816">
        <w:rPr>
          <w:rFonts w:ascii="Arial" w:hAnsi="Arial" w:cs="Arial"/>
        </w:rPr>
        <w:t>ᵧ</w:t>
      </w:r>
      <w:r w:rsidRPr="001F6816">
        <w:rPr>
          <w:rFonts w:asciiTheme="minorHAnsi" w:hAnsiTheme="minorHAnsi" w:cs="Cambria Math"/>
        </w:rPr>
        <w:t>₁</w:t>
      </w:r>
      <w:r w:rsidRPr="001F6816">
        <w:rPr>
          <w:rFonts w:asciiTheme="minorHAnsi" w:hAnsiTheme="minorHAnsi" w:cs="Courier New"/>
        </w:rPr>
        <w:t xml:space="preserve"> - t</w:t>
      </w:r>
      <w:r w:rsidRPr="001F6816">
        <w:rPr>
          <w:rFonts w:ascii="Arial" w:hAnsi="Arial" w:cs="Arial"/>
        </w:rPr>
        <w:t>ᵧ</w:t>
      </w:r>
      <w:r w:rsidRPr="001F6816">
        <w:rPr>
          <w:rFonts w:asciiTheme="minorHAnsi" w:hAnsiTheme="minorHAnsi" w:cs="Cambria Math"/>
        </w:rPr>
        <w:t>₀</w:t>
      </w:r>
      <w:r w:rsidRPr="001F6816">
        <w:rPr>
          <w:rFonts w:asciiTheme="minorHAnsi" w:hAnsiTheme="minorHAnsi" w:cs="Courier New"/>
        </w:rPr>
        <w:t>) ²]</w:t>
      </w:r>
    </w:p>
    <w:p w14:paraId="3DD6E527" w14:textId="77777777" w:rsidR="00EF0FBB" w:rsidRDefault="00EF0FBB" w:rsidP="0025374A">
      <w:pPr>
        <w:pStyle w:val="PlainText"/>
        <w:jc w:val="both"/>
        <w:rPr>
          <w:rFonts w:asciiTheme="minorHAnsi" w:hAnsiTheme="minorHAnsi" w:cs="Courier New"/>
          <w:sz w:val="22"/>
          <w:szCs w:val="22"/>
        </w:rPr>
      </w:pPr>
    </w:p>
    <w:p w14:paraId="2E13FF85" w14:textId="0FB37B17" w:rsidR="00C656CC" w:rsidRDefault="00D7072C" w:rsidP="0025374A">
      <w:pPr>
        <w:pStyle w:val="PlainText"/>
        <w:keepNext/>
        <w:jc w:val="both"/>
      </w:pPr>
      <w:r>
        <w:rPr>
          <w:noProof/>
        </w:rPr>
        <w:drawing>
          <wp:inline distT="0" distB="0" distL="0" distR="0" wp14:anchorId="76612537" wp14:editId="067B0004">
            <wp:extent cx="4472940" cy="3799844"/>
            <wp:effectExtent l="0" t="0" r="3810" b="0"/>
            <wp:docPr id="2845371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6882" cy="3803193"/>
                    </a:xfrm>
                    <a:prstGeom prst="rect">
                      <a:avLst/>
                    </a:prstGeom>
                    <a:noFill/>
                    <a:ln>
                      <a:noFill/>
                    </a:ln>
                  </pic:spPr>
                </pic:pic>
              </a:graphicData>
            </a:graphic>
          </wp:inline>
        </w:drawing>
      </w:r>
    </w:p>
    <w:p w14:paraId="4DB6C03F" w14:textId="06EC2E4A" w:rsidR="00736BEB" w:rsidRPr="00207D4C" w:rsidRDefault="00C656CC" w:rsidP="00207D4C">
      <w:pPr>
        <w:pStyle w:val="Caption"/>
        <w:jc w:val="both"/>
        <w:rPr>
          <w:sz w:val="20"/>
          <w:szCs w:val="20"/>
        </w:rPr>
      </w:pPr>
      <w:r w:rsidRPr="000E1C5A">
        <w:rPr>
          <w:sz w:val="20"/>
          <w:szCs w:val="20"/>
        </w:rPr>
        <w:t xml:space="preserve">Figure </w:t>
      </w:r>
      <w:r w:rsidRPr="000E1C5A">
        <w:rPr>
          <w:sz w:val="20"/>
          <w:szCs w:val="20"/>
        </w:rPr>
        <w:fldChar w:fldCharType="begin"/>
      </w:r>
      <w:r w:rsidRPr="000E1C5A">
        <w:rPr>
          <w:sz w:val="20"/>
          <w:szCs w:val="20"/>
        </w:rPr>
        <w:instrText xml:space="preserve"> SEQ Figure \* ARABIC </w:instrText>
      </w:r>
      <w:r w:rsidRPr="000E1C5A">
        <w:rPr>
          <w:sz w:val="20"/>
          <w:szCs w:val="20"/>
        </w:rPr>
        <w:fldChar w:fldCharType="separate"/>
      </w:r>
      <w:r w:rsidR="00722F85" w:rsidRPr="000E1C5A">
        <w:rPr>
          <w:noProof/>
          <w:sz w:val="20"/>
          <w:szCs w:val="20"/>
        </w:rPr>
        <w:t>1</w:t>
      </w:r>
      <w:r w:rsidRPr="000E1C5A">
        <w:rPr>
          <w:sz w:val="20"/>
          <w:szCs w:val="20"/>
        </w:rPr>
        <w:fldChar w:fldCharType="end"/>
      </w:r>
      <w:r w:rsidRPr="000E1C5A">
        <w:rPr>
          <w:sz w:val="20"/>
          <w:szCs w:val="20"/>
        </w:rPr>
        <w:t xml:space="preserve">. </w:t>
      </w:r>
      <w:r w:rsidR="002E4643" w:rsidRPr="000E1C5A">
        <w:rPr>
          <w:sz w:val="20"/>
          <w:szCs w:val="20"/>
        </w:rPr>
        <w:t>Archimedean</w:t>
      </w:r>
      <w:r w:rsidRPr="000E1C5A">
        <w:rPr>
          <w:sz w:val="20"/>
          <w:szCs w:val="20"/>
        </w:rPr>
        <w:t xml:space="preserve"> spiral </w:t>
      </w:r>
      <w:r w:rsidR="002E4643" w:rsidRPr="000E1C5A">
        <w:rPr>
          <w:sz w:val="20"/>
          <w:szCs w:val="20"/>
        </w:rPr>
        <w:t>parameterized</w:t>
      </w:r>
    </w:p>
    <w:p w14:paraId="5B022C65" w14:textId="647092A5" w:rsidR="00EF0FBB" w:rsidRPr="00F566D8" w:rsidRDefault="00EF0FBB" w:rsidP="0025374A">
      <w:pPr>
        <w:pStyle w:val="Heading2"/>
        <w:jc w:val="both"/>
      </w:pPr>
      <w:bookmarkStart w:id="5" w:name="_Toc231991262"/>
      <w:r w:rsidRPr="00F566D8">
        <w:lastRenderedPageBreak/>
        <w:t>2.2 The Two Components of Time</w:t>
      </w:r>
      <w:bookmarkEnd w:id="5"/>
    </w:p>
    <w:p w14:paraId="7D6DFD8C" w14:textId="77777777" w:rsidR="00EF0FBB" w:rsidRPr="00F566D8" w:rsidRDefault="00EF0FBB" w:rsidP="0025374A">
      <w:pPr>
        <w:pStyle w:val="PlainText"/>
        <w:jc w:val="both"/>
        <w:rPr>
          <w:rFonts w:asciiTheme="minorHAnsi" w:hAnsiTheme="minorHAnsi" w:cs="Courier New"/>
          <w:sz w:val="22"/>
          <w:szCs w:val="22"/>
        </w:rPr>
      </w:pPr>
    </w:p>
    <w:p w14:paraId="7FA4E269" w14:textId="77777777" w:rsidR="00EF0FBB"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Every point on the spiral carries exactly two pieces of information:</w:t>
      </w:r>
    </w:p>
    <w:p w14:paraId="1F27F9D6" w14:textId="77777777" w:rsidR="00C656CC" w:rsidRDefault="00C656CC" w:rsidP="0025374A">
      <w:pPr>
        <w:pStyle w:val="PlainText"/>
        <w:jc w:val="both"/>
        <w:rPr>
          <w:rFonts w:asciiTheme="minorHAnsi" w:hAnsiTheme="minorHAnsi" w:cs="Courier New"/>
          <w:sz w:val="22"/>
          <w:szCs w:val="22"/>
        </w:rPr>
      </w:pPr>
    </w:p>
    <w:p w14:paraId="4CF03CC2" w14:textId="77777777" w:rsidR="00C656CC" w:rsidRDefault="00C656CC" w:rsidP="0025374A">
      <w:pPr>
        <w:pStyle w:val="PlainText"/>
        <w:jc w:val="both"/>
        <w:rPr>
          <w:rFonts w:asciiTheme="minorHAnsi" w:hAnsiTheme="minorHAnsi" w:cs="Courier New"/>
          <w:sz w:val="22"/>
          <w:szCs w:val="22"/>
        </w:rPr>
      </w:pPr>
    </w:p>
    <w:p w14:paraId="56C9A3BC" w14:textId="2860D6E5" w:rsidR="00C656CC" w:rsidRPr="002E4643" w:rsidRDefault="00C656CC" w:rsidP="0025374A">
      <w:pPr>
        <w:pStyle w:val="Caption"/>
        <w:keepNext/>
        <w:jc w:val="both"/>
        <w:rPr>
          <w:sz w:val="20"/>
          <w:szCs w:val="20"/>
        </w:rPr>
      </w:pPr>
      <w:r w:rsidRPr="002E4643">
        <w:rPr>
          <w:sz w:val="20"/>
          <w:szCs w:val="20"/>
        </w:rPr>
        <w:t xml:space="preserve">Table </w:t>
      </w:r>
      <w:r w:rsidR="008B64A4">
        <w:rPr>
          <w:sz w:val="20"/>
          <w:szCs w:val="20"/>
        </w:rPr>
        <w:fldChar w:fldCharType="begin"/>
      </w:r>
      <w:r w:rsidR="008B64A4">
        <w:rPr>
          <w:sz w:val="20"/>
          <w:szCs w:val="20"/>
        </w:rPr>
        <w:instrText xml:space="preserve"> SEQ Table \* ARABIC </w:instrText>
      </w:r>
      <w:r w:rsidR="008B64A4">
        <w:rPr>
          <w:sz w:val="20"/>
          <w:szCs w:val="20"/>
        </w:rPr>
        <w:fldChar w:fldCharType="separate"/>
      </w:r>
      <w:r w:rsidR="007B34D1">
        <w:rPr>
          <w:noProof/>
          <w:sz w:val="20"/>
          <w:szCs w:val="20"/>
        </w:rPr>
        <w:t>1</w:t>
      </w:r>
      <w:r w:rsidR="008B64A4">
        <w:rPr>
          <w:sz w:val="20"/>
          <w:szCs w:val="20"/>
        </w:rPr>
        <w:fldChar w:fldCharType="end"/>
      </w:r>
      <w:r w:rsidRPr="002E4643">
        <w:rPr>
          <w:sz w:val="20"/>
          <w:szCs w:val="20"/>
        </w:rPr>
        <w:t>. Information contained in Spiral</w:t>
      </w:r>
    </w:p>
    <w:tbl>
      <w:tblPr>
        <w:tblStyle w:val="TableGrid"/>
        <w:tblW w:w="9686" w:type="dxa"/>
        <w:tblLook w:val="04A0" w:firstRow="1" w:lastRow="0" w:firstColumn="1" w:lastColumn="0" w:noHBand="0" w:noVBand="1"/>
      </w:tblPr>
      <w:tblGrid>
        <w:gridCol w:w="3228"/>
        <w:gridCol w:w="3229"/>
        <w:gridCol w:w="3229"/>
      </w:tblGrid>
      <w:tr w:rsidR="00C656CC" w14:paraId="101E30DE" w14:textId="77777777" w:rsidTr="00A12559">
        <w:trPr>
          <w:trHeight w:val="404"/>
        </w:trPr>
        <w:tc>
          <w:tcPr>
            <w:tcW w:w="3228" w:type="dxa"/>
          </w:tcPr>
          <w:p w14:paraId="6E874111" w14:textId="77777777" w:rsidR="00C656CC" w:rsidRPr="006978C0" w:rsidRDefault="00C656CC" w:rsidP="0025374A">
            <w:pPr>
              <w:pStyle w:val="PlainText"/>
              <w:jc w:val="both"/>
              <w:rPr>
                <w:rFonts w:asciiTheme="minorHAnsi" w:hAnsiTheme="minorHAnsi" w:cs="Courier New"/>
                <w:b/>
                <w:bCs/>
              </w:rPr>
            </w:pPr>
            <w:r w:rsidRPr="006978C0">
              <w:rPr>
                <w:rFonts w:asciiTheme="minorHAnsi" w:hAnsiTheme="minorHAnsi" w:cs="Courier New"/>
                <w:b/>
                <w:bCs/>
              </w:rPr>
              <w:t>Component</w:t>
            </w:r>
          </w:p>
        </w:tc>
        <w:tc>
          <w:tcPr>
            <w:tcW w:w="3229" w:type="dxa"/>
          </w:tcPr>
          <w:p w14:paraId="55D814D9" w14:textId="77777777" w:rsidR="00C656CC" w:rsidRPr="006978C0" w:rsidRDefault="00C656CC" w:rsidP="0025374A">
            <w:pPr>
              <w:pStyle w:val="PlainText"/>
              <w:jc w:val="both"/>
              <w:rPr>
                <w:rFonts w:asciiTheme="minorHAnsi" w:hAnsiTheme="minorHAnsi" w:cs="Courier New"/>
                <w:b/>
                <w:bCs/>
              </w:rPr>
            </w:pPr>
            <w:r w:rsidRPr="006978C0">
              <w:rPr>
                <w:rFonts w:asciiTheme="minorHAnsi" w:hAnsiTheme="minorHAnsi" w:cs="Courier New"/>
                <w:b/>
                <w:bCs/>
              </w:rPr>
              <w:t>Symbol</w:t>
            </w:r>
          </w:p>
        </w:tc>
        <w:tc>
          <w:tcPr>
            <w:tcW w:w="3229" w:type="dxa"/>
          </w:tcPr>
          <w:p w14:paraId="5DA4A36B" w14:textId="77777777" w:rsidR="00C656CC" w:rsidRPr="006978C0" w:rsidRDefault="00C656CC" w:rsidP="0025374A">
            <w:pPr>
              <w:pStyle w:val="PlainText"/>
              <w:jc w:val="both"/>
              <w:rPr>
                <w:rFonts w:asciiTheme="minorHAnsi" w:hAnsiTheme="minorHAnsi" w:cs="Courier New"/>
                <w:b/>
                <w:bCs/>
              </w:rPr>
            </w:pPr>
            <w:r w:rsidRPr="006978C0">
              <w:rPr>
                <w:rFonts w:asciiTheme="minorHAnsi" w:hAnsiTheme="minorHAnsi" w:cs="Courier New"/>
                <w:b/>
                <w:bCs/>
              </w:rPr>
              <w:t>Meaning</w:t>
            </w:r>
          </w:p>
        </w:tc>
      </w:tr>
      <w:tr w:rsidR="00C656CC" w14:paraId="07293B0C" w14:textId="77777777" w:rsidTr="00A12559">
        <w:trPr>
          <w:trHeight w:val="404"/>
        </w:trPr>
        <w:tc>
          <w:tcPr>
            <w:tcW w:w="3228" w:type="dxa"/>
          </w:tcPr>
          <w:p w14:paraId="714564D3" w14:textId="77777777" w:rsidR="00C656CC" w:rsidRDefault="00C656CC" w:rsidP="0025374A">
            <w:pPr>
              <w:pStyle w:val="PlainText"/>
              <w:jc w:val="both"/>
              <w:rPr>
                <w:rFonts w:asciiTheme="minorHAnsi" w:hAnsiTheme="minorHAnsi" w:cs="Courier New"/>
              </w:rPr>
            </w:pPr>
            <w:r>
              <w:rPr>
                <w:rFonts w:asciiTheme="minorHAnsi" w:hAnsiTheme="minorHAnsi" w:cs="Courier New"/>
              </w:rPr>
              <w:t>Radial</w:t>
            </w:r>
          </w:p>
        </w:tc>
        <w:tc>
          <w:tcPr>
            <w:tcW w:w="3229" w:type="dxa"/>
          </w:tcPr>
          <w:p w14:paraId="0E39EAFE" w14:textId="77777777" w:rsidR="00C656CC" w:rsidRDefault="00C656CC" w:rsidP="0025374A">
            <w:pPr>
              <w:pStyle w:val="PlainText"/>
              <w:jc w:val="both"/>
              <w:rPr>
                <w:rFonts w:asciiTheme="minorHAnsi" w:hAnsiTheme="minorHAnsi" w:cs="Courier New"/>
              </w:rPr>
            </w:pPr>
            <w:r w:rsidRPr="001F6816">
              <w:rPr>
                <w:rFonts w:asciiTheme="minorHAnsi" w:hAnsiTheme="minorHAnsi" w:cs="Courier New"/>
              </w:rPr>
              <w:t xml:space="preserve">r = </w:t>
            </w:r>
            <w:proofErr w:type="spellStart"/>
            <w:r w:rsidRPr="001F6816">
              <w:rPr>
                <w:rFonts w:asciiTheme="minorHAnsi" w:hAnsiTheme="minorHAnsi" w:cs="Courier New"/>
              </w:rPr>
              <w:t>aθ</w:t>
            </w:r>
            <w:proofErr w:type="spellEnd"/>
          </w:p>
        </w:tc>
        <w:tc>
          <w:tcPr>
            <w:tcW w:w="3229" w:type="dxa"/>
          </w:tcPr>
          <w:p w14:paraId="5EF8BAF5" w14:textId="77777777" w:rsidR="00C656CC" w:rsidRDefault="00C656CC" w:rsidP="0025374A">
            <w:pPr>
              <w:pStyle w:val="PlainText"/>
              <w:jc w:val="both"/>
              <w:rPr>
                <w:rFonts w:asciiTheme="minorHAnsi" w:hAnsiTheme="minorHAnsi" w:cs="Courier New"/>
              </w:rPr>
            </w:pPr>
            <w:r w:rsidRPr="001F6816">
              <w:rPr>
                <w:rFonts w:asciiTheme="minorHAnsi" w:hAnsiTheme="minorHAnsi" w:cs="Courier New"/>
              </w:rPr>
              <w:t>Cumulative progression — how far along the journey</w:t>
            </w:r>
          </w:p>
        </w:tc>
      </w:tr>
      <w:tr w:rsidR="00C656CC" w14:paraId="69DE653A" w14:textId="77777777" w:rsidTr="00A12559">
        <w:trPr>
          <w:trHeight w:val="404"/>
        </w:trPr>
        <w:tc>
          <w:tcPr>
            <w:tcW w:w="3228" w:type="dxa"/>
          </w:tcPr>
          <w:p w14:paraId="53CB005E" w14:textId="77777777" w:rsidR="00C656CC" w:rsidRDefault="00C656CC" w:rsidP="0025374A">
            <w:pPr>
              <w:pStyle w:val="PlainText"/>
              <w:jc w:val="both"/>
              <w:rPr>
                <w:rFonts w:asciiTheme="minorHAnsi" w:hAnsiTheme="minorHAnsi" w:cs="Courier New"/>
              </w:rPr>
            </w:pPr>
            <w:r>
              <w:rPr>
                <w:rFonts w:asciiTheme="minorHAnsi" w:hAnsiTheme="minorHAnsi" w:cs="Courier New"/>
              </w:rPr>
              <w:t>Angular</w:t>
            </w:r>
          </w:p>
        </w:tc>
        <w:tc>
          <w:tcPr>
            <w:tcW w:w="3229" w:type="dxa"/>
          </w:tcPr>
          <w:p w14:paraId="2DD9FB27" w14:textId="77777777" w:rsidR="00C656CC" w:rsidRDefault="00C656CC" w:rsidP="0025374A">
            <w:pPr>
              <w:pStyle w:val="PlainText"/>
              <w:jc w:val="both"/>
              <w:rPr>
                <w:rFonts w:asciiTheme="minorHAnsi" w:hAnsiTheme="minorHAnsi" w:cs="Courier New"/>
              </w:rPr>
            </w:pPr>
            <w:r w:rsidRPr="001F6816">
              <w:rPr>
                <w:rFonts w:asciiTheme="minorHAnsi" w:hAnsiTheme="minorHAnsi" w:cs="Courier New"/>
              </w:rPr>
              <w:t>θ mod 2π</w:t>
            </w:r>
          </w:p>
        </w:tc>
        <w:tc>
          <w:tcPr>
            <w:tcW w:w="3229" w:type="dxa"/>
          </w:tcPr>
          <w:p w14:paraId="1E84DB51" w14:textId="77777777" w:rsidR="00C656CC" w:rsidRDefault="00C656CC" w:rsidP="0025374A">
            <w:pPr>
              <w:pStyle w:val="PlainText"/>
              <w:jc w:val="both"/>
              <w:rPr>
                <w:rFonts w:asciiTheme="minorHAnsi" w:hAnsiTheme="minorHAnsi" w:cs="Courier New"/>
              </w:rPr>
            </w:pPr>
            <w:r w:rsidRPr="001F6816">
              <w:rPr>
                <w:rFonts w:asciiTheme="minorHAnsi" w:hAnsiTheme="minorHAnsi" w:cs="Courier New"/>
              </w:rPr>
              <w:t>Phase within the current cycle</w:t>
            </w:r>
          </w:p>
        </w:tc>
      </w:tr>
    </w:tbl>
    <w:p w14:paraId="3ADF51C1" w14:textId="77777777" w:rsidR="00C656CC" w:rsidRPr="00F566D8" w:rsidRDefault="00C656CC" w:rsidP="0025374A">
      <w:pPr>
        <w:pStyle w:val="PlainText"/>
        <w:jc w:val="both"/>
        <w:rPr>
          <w:rFonts w:asciiTheme="minorHAnsi" w:hAnsiTheme="minorHAnsi" w:cs="Courier New"/>
          <w:sz w:val="22"/>
          <w:szCs w:val="22"/>
        </w:rPr>
      </w:pPr>
    </w:p>
    <w:p w14:paraId="171534E4" w14:textId="77777777" w:rsidR="00EF0FBB" w:rsidRPr="00F566D8" w:rsidRDefault="00EF0FBB" w:rsidP="0025374A">
      <w:pPr>
        <w:pStyle w:val="PlainText"/>
        <w:jc w:val="both"/>
        <w:rPr>
          <w:rFonts w:asciiTheme="minorHAnsi" w:hAnsiTheme="minorHAnsi" w:cs="Courier New"/>
          <w:sz w:val="22"/>
          <w:szCs w:val="22"/>
        </w:rPr>
      </w:pPr>
    </w:p>
    <w:p w14:paraId="239AD0FE" w14:textId="25E5B86E" w:rsidR="00EF0FBB" w:rsidRDefault="00C656CC"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These</w:t>
      </w:r>
      <w:r w:rsidR="00EF0FBB" w:rsidRPr="00F566D8">
        <w:rPr>
          <w:rFonts w:asciiTheme="minorHAnsi" w:hAnsiTheme="minorHAnsi" w:cs="Courier New"/>
          <w:sz w:val="22"/>
          <w:szCs w:val="22"/>
        </w:rPr>
        <w:t xml:space="preserve"> maps directly onto a distinction practitioners already </w:t>
      </w:r>
      <w:r w:rsidRPr="00F566D8">
        <w:rPr>
          <w:rFonts w:asciiTheme="minorHAnsi" w:hAnsiTheme="minorHAnsi" w:cs="Courier New"/>
          <w:sz w:val="22"/>
          <w:szCs w:val="22"/>
        </w:rPr>
        <w:t>know</w:t>
      </w:r>
      <w:r w:rsidR="00EF0FBB" w:rsidRPr="00F566D8">
        <w:rPr>
          <w:rFonts w:asciiTheme="minorHAnsi" w:hAnsiTheme="minorHAnsi" w:cs="Courier New"/>
          <w:sz w:val="22"/>
          <w:szCs w:val="22"/>
        </w:rPr>
        <w:t xml:space="preserve"> </w:t>
      </w:r>
      <w:r w:rsidR="00EF0FBB" w:rsidRPr="00C656CC">
        <w:rPr>
          <w:rFonts w:asciiTheme="minorHAnsi" w:hAnsiTheme="minorHAnsi" w:cs="Courier New"/>
          <w:b/>
          <w:bCs/>
          <w:sz w:val="22"/>
          <w:szCs w:val="22"/>
        </w:rPr>
        <w:t>trend vs. seasonality</w:t>
      </w:r>
      <w:r w:rsidR="00EF0FBB" w:rsidRPr="00F566D8">
        <w:rPr>
          <w:rFonts w:asciiTheme="minorHAnsi" w:hAnsiTheme="minorHAnsi" w:cs="Courier New"/>
          <w:sz w:val="22"/>
          <w:szCs w:val="22"/>
        </w:rPr>
        <w:t>. The radial component encodes trend. The angular component encodes seasonality. Spiral time makes this separation a geometric property of the time coordinate itself rather than a post-hoc analytical step.</w:t>
      </w:r>
    </w:p>
    <w:p w14:paraId="184671FB" w14:textId="77777777" w:rsidR="00B96933" w:rsidRDefault="00B96933" w:rsidP="0025374A">
      <w:pPr>
        <w:pStyle w:val="PlainText"/>
        <w:jc w:val="both"/>
        <w:rPr>
          <w:rFonts w:asciiTheme="minorHAnsi" w:hAnsiTheme="minorHAnsi" w:cs="Courier New"/>
          <w:sz w:val="22"/>
          <w:szCs w:val="22"/>
        </w:rPr>
      </w:pPr>
    </w:p>
    <w:p w14:paraId="055062AA" w14:textId="77777777" w:rsidR="00EF0FBB" w:rsidRPr="00F566D8" w:rsidRDefault="00EF0FBB" w:rsidP="0025374A">
      <w:pPr>
        <w:pStyle w:val="PlainText"/>
        <w:jc w:val="both"/>
        <w:rPr>
          <w:rFonts w:asciiTheme="minorHAnsi" w:hAnsiTheme="minorHAnsi" w:cs="Courier New"/>
          <w:sz w:val="22"/>
          <w:szCs w:val="22"/>
        </w:rPr>
      </w:pPr>
    </w:p>
    <w:p w14:paraId="77E5C4AF" w14:textId="199ADB85" w:rsidR="00EF0FBB" w:rsidRPr="00F566D8" w:rsidRDefault="00EF0FBB" w:rsidP="0025374A">
      <w:pPr>
        <w:pStyle w:val="Heading2"/>
        <w:jc w:val="both"/>
      </w:pPr>
      <w:bookmarkStart w:id="6" w:name="_Toc231991263"/>
      <w:r w:rsidRPr="00F566D8">
        <w:t>2.3 The Single-Period Spiral Time Embedding</w:t>
      </w:r>
      <w:bookmarkEnd w:id="6"/>
    </w:p>
    <w:p w14:paraId="44B75EDE" w14:textId="77777777" w:rsidR="00EF0FBB" w:rsidRPr="00F566D8" w:rsidRDefault="00EF0FBB" w:rsidP="0025374A">
      <w:pPr>
        <w:pStyle w:val="PlainText"/>
        <w:jc w:val="both"/>
        <w:rPr>
          <w:rFonts w:asciiTheme="minorHAnsi" w:hAnsiTheme="minorHAnsi" w:cs="Courier New"/>
          <w:sz w:val="22"/>
          <w:szCs w:val="22"/>
        </w:rPr>
      </w:pPr>
    </w:p>
    <w:p w14:paraId="49BF36B3" w14:textId="6E43C253"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For a dataset with dominant period </w:t>
      </w:r>
      <w:r w:rsidRPr="00C656CC">
        <w:rPr>
          <w:rFonts w:asciiTheme="minorHAnsi" w:hAnsiTheme="minorHAnsi" w:cs="Courier New"/>
          <w:b/>
          <w:bCs/>
          <w:sz w:val="22"/>
          <w:szCs w:val="22"/>
        </w:rPr>
        <w:t>T</w:t>
      </w:r>
      <w:r w:rsidRPr="00F566D8">
        <w:rPr>
          <w:rFonts w:asciiTheme="minorHAnsi" w:hAnsiTheme="minorHAnsi" w:cs="Courier New"/>
          <w:sz w:val="22"/>
          <w:szCs w:val="22"/>
        </w:rPr>
        <w:t>, we define:</w:t>
      </w:r>
    </w:p>
    <w:p w14:paraId="47A258E1" w14:textId="77777777" w:rsidR="00EF0FBB" w:rsidRPr="00F566D8" w:rsidRDefault="00EF0FBB" w:rsidP="0025374A">
      <w:pPr>
        <w:pStyle w:val="PlainText"/>
        <w:jc w:val="both"/>
        <w:rPr>
          <w:rFonts w:asciiTheme="minorHAnsi" w:hAnsiTheme="minorHAnsi" w:cs="Courier New"/>
          <w:sz w:val="22"/>
          <w:szCs w:val="22"/>
        </w:rPr>
      </w:pPr>
    </w:p>
    <w:p w14:paraId="0E129D17"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θ(t) = 2π · t / T</w:t>
      </w:r>
    </w:p>
    <w:p w14:paraId="5A3011F1" w14:textId="77777777" w:rsidR="00EF0FBB" w:rsidRPr="00F566D8" w:rsidRDefault="00EF0FBB" w:rsidP="0025374A">
      <w:pPr>
        <w:pStyle w:val="PlainText"/>
        <w:jc w:val="both"/>
        <w:rPr>
          <w:rFonts w:asciiTheme="minorHAnsi" w:hAnsiTheme="minorHAnsi" w:cs="Courier New"/>
          <w:sz w:val="22"/>
          <w:szCs w:val="22"/>
        </w:rPr>
      </w:pPr>
    </w:p>
    <w:p w14:paraId="012D2C09" w14:textId="04F88719"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One full revolution per period. The spiral time embedding of scalar timestamp is:</w:t>
      </w:r>
    </w:p>
    <w:p w14:paraId="3CFF14CF" w14:textId="77777777" w:rsidR="00EF0FBB" w:rsidRPr="00F566D8" w:rsidRDefault="00EF0FBB" w:rsidP="0025374A">
      <w:pPr>
        <w:pStyle w:val="PlainText"/>
        <w:jc w:val="both"/>
        <w:rPr>
          <w:rFonts w:asciiTheme="minorHAnsi" w:hAnsiTheme="minorHAnsi" w:cs="Courier New"/>
          <w:sz w:val="22"/>
          <w:szCs w:val="22"/>
        </w:rPr>
      </w:pPr>
    </w:p>
    <w:p w14:paraId="6C1FABE4"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 xml:space="preserve">STE(t) = [cos(θ), sin(θ), </w:t>
      </w:r>
      <w:proofErr w:type="spellStart"/>
      <w:r w:rsidRPr="001F6816">
        <w:rPr>
          <w:rFonts w:asciiTheme="minorHAnsi" w:hAnsiTheme="minorHAnsi" w:cs="Courier New"/>
        </w:rPr>
        <w:t>r_norm</w:t>
      </w:r>
      <w:proofErr w:type="spellEnd"/>
      <w:r w:rsidRPr="001F6816">
        <w:rPr>
          <w:rFonts w:asciiTheme="minorHAnsi" w:hAnsiTheme="minorHAnsi" w:cs="Courier New"/>
        </w:rPr>
        <w:t>]</w:t>
      </w:r>
    </w:p>
    <w:p w14:paraId="16123D4C" w14:textId="77777777" w:rsidR="00C656CC" w:rsidRPr="001F6816" w:rsidRDefault="00C656CC" w:rsidP="0025374A">
      <w:pPr>
        <w:pStyle w:val="PlainText"/>
        <w:jc w:val="both"/>
        <w:rPr>
          <w:rFonts w:asciiTheme="minorHAnsi" w:hAnsiTheme="minorHAnsi" w:cs="Courier New"/>
        </w:rPr>
      </w:pPr>
      <w:r w:rsidRPr="001F6816">
        <w:rPr>
          <w:rFonts w:asciiTheme="minorHAnsi" w:hAnsiTheme="minorHAnsi" w:cs="Courier New"/>
        </w:rPr>
        <w:t xml:space="preserve">       = [cos(2πt/T), sin(2πt/T), z-score(θ)]</w:t>
      </w:r>
    </w:p>
    <w:p w14:paraId="11A154CB" w14:textId="5752CD03" w:rsidR="00EF0FBB" w:rsidRDefault="00C656CC"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the sinusoidal positional encoding</w:t>
      </w:r>
    </w:p>
    <w:p w14:paraId="692E443E" w14:textId="77777777" w:rsidR="00AE3908" w:rsidRPr="00F566D8" w:rsidRDefault="00AE3908" w:rsidP="0025374A">
      <w:pPr>
        <w:pStyle w:val="PlainText"/>
        <w:jc w:val="both"/>
        <w:rPr>
          <w:rFonts w:asciiTheme="minorHAnsi" w:hAnsiTheme="minorHAnsi" w:cs="Courier New"/>
          <w:sz w:val="22"/>
          <w:szCs w:val="22"/>
        </w:rPr>
      </w:pPr>
    </w:p>
    <w:p w14:paraId="2ABA7897" w14:textId="77777777" w:rsidR="0000260F" w:rsidRPr="0000260F" w:rsidRDefault="0000260F" w:rsidP="0000260F">
      <w:pPr>
        <w:pStyle w:val="PlainText"/>
        <w:jc w:val="both"/>
        <w:rPr>
          <w:rFonts w:asciiTheme="minorHAnsi" w:hAnsiTheme="minorHAnsi" w:cs="Courier New"/>
          <w:sz w:val="22"/>
          <w:szCs w:val="22"/>
        </w:rPr>
      </w:pPr>
      <w:r w:rsidRPr="0000260F">
        <w:rPr>
          <w:rFonts w:asciiTheme="minorHAnsi" w:hAnsiTheme="minorHAnsi" w:cs="Courier New"/>
          <w:sz w:val="22"/>
          <w:szCs w:val="22"/>
        </w:rPr>
        <w:t xml:space="preserve">The first two elements are the </w:t>
      </w:r>
      <w:r w:rsidRPr="0000260F">
        <w:rPr>
          <w:rFonts w:asciiTheme="minorHAnsi" w:hAnsiTheme="minorHAnsi" w:cs="Courier New"/>
          <w:b/>
          <w:bCs/>
          <w:sz w:val="22"/>
          <w:szCs w:val="22"/>
        </w:rPr>
        <w:t>sinusoidal positional encodings</w:t>
      </w:r>
      <w:r w:rsidRPr="0000260F">
        <w:rPr>
          <w:rFonts w:asciiTheme="minorHAnsi" w:hAnsiTheme="minorHAnsi" w:cs="Courier New"/>
          <w:sz w:val="22"/>
          <w:szCs w:val="22"/>
        </w:rPr>
        <w:t xml:space="preserve"> found in Transformer architecture, which help to encode phase. The third element introduces the radial trend coordinate. Spiral time takes Transformer positional encodings a step further by making the trend axis clear and explicit.</w:t>
      </w:r>
    </w:p>
    <w:p w14:paraId="4EB0FA1E" w14:textId="77777777" w:rsidR="0000260F" w:rsidRPr="0000260F" w:rsidRDefault="0000260F" w:rsidP="0000260F">
      <w:pPr>
        <w:pStyle w:val="PlainText"/>
        <w:jc w:val="both"/>
        <w:rPr>
          <w:rFonts w:asciiTheme="minorHAnsi" w:hAnsiTheme="minorHAnsi" w:cs="Courier New"/>
          <w:sz w:val="22"/>
          <w:szCs w:val="22"/>
        </w:rPr>
      </w:pPr>
    </w:p>
    <w:p w14:paraId="070AC9C8" w14:textId="767832C0" w:rsidR="00EF0FBB" w:rsidRPr="00F566D8" w:rsidRDefault="0000260F" w:rsidP="0000260F">
      <w:pPr>
        <w:pStyle w:val="PlainText"/>
        <w:jc w:val="both"/>
        <w:rPr>
          <w:rFonts w:asciiTheme="minorHAnsi" w:hAnsiTheme="minorHAnsi" w:cs="Courier New"/>
          <w:sz w:val="22"/>
          <w:szCs w:val="22"/>
        </w:rPr>
      </w:pPr>
      <w:r w:rsidRPr="0000260F">
        <w:rPr>
          <w:rFonts w:asciiTheme="minorHAnsi" w:hAnsiTheme="minorHAnsi" w:cs="Courier New"/>
          <w:sz w:val="22"/>
          <w:szCs w:val="22"/>
        </w:rPr>
        <w:t>The radial term, r, is normalized using z-scores to ensure it remains on the same scale as the cos/sin components, which are bounded between -1 and 1. This choice of norm</w:t>
      </w:r>
    </w:p>
    <w:p w14:paraId="43EBB388" w14:textId="77777777" w:rsidR="00EF0FBB" w:rsidRPr="00F566D8" w:rsidRDefault="00EF0FBB" w:rsidP="0025374A">
      <w:pPr>
        <w:pStyle w:val="PlainText"/>
        <w:jc w:val="both"/>
        <w:rPr>
          <w:rFonts w:asciiTheme="minorHAnsi" w:hAnsiTheme="minorHAnsi" w:cs="Courier New"/>
          <w:sz w:val="22"/>
          <w:szCs w:val="22"/>
        </w:rPr>
      </w:pPr>
    </w:p>
    <w:p w14:paraId="51C538AF" w14:textId="77777777" w:rsidR="00D7653F" w:rsidRDefault="00D7653F" w:rsidP="0025374A">
      <w:pPr>
        <w:pStyle w:val="PlainText"/>
        <w:jc w:val="both"/>
        <w:rPr>
          <w:rFonts w:asciiTheme="minorHAnsi" w:hAnsiTheme="minorHAnsi" w:cs="Courier New"/>
          <w:sz w:val="22"/>
          <w:szCs w:val="22"/>
        </w:rPr>
      </w:pPr>
    </w:p>
    <w:p w14:paraId="445332E3" w14:textId="6EB285D5" w:rsidR="00EF0FBB" w:rsidRPr="00F566D8" w:rsidRDefault="00EF0FBB" w:rsidP="0025374A">
      <w:pPr>
        <w:pStyle w:val="Heading2"/>
        <w:jc w:val="both"/>
      </w:pPr>
      <w:bookmarkStart w:id="7" w:name="_Toc231991264"/>
      <w:r w:rsidRPr="00F566D8">
        <w:t>2.4 The Multi-Period Extension</w:t>
      </w:r>
      <w:bookmarkEnd w:id="7"/>
    </w:p>
    <w:p w14:paraId="46D3F712" w14:textId="77777777" w:rsidR="00EF0FBB" w:rsidRPr="00F566D8" w:rsidRDefault="00EF0FBB" w:rsidP="0025374A">
      <w:pPr>
        <w:pStyle w:val="PlainText"/>
        <w:jc w:val="both"/>
        <w:rPr>
          <w:rFonts w:asciiTheme="minorHAnsi" w:hAnsiTheme="minorHAnsi" w:cs="Courier New"/>
          <w:sz w:val="22"/>
          <w:szCs w:val="22"/>
        </w:rPr>
      </w:pPr>
    </w:p>
    <w:p w14:paraId="4CBA47C1" w14:textId="243D059A"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Real-world datasets rarely have a single dominant period. Retail sales exhibit quarterly promotions, semi-annual inventory cycles, and annual seasonality simultaneously. The spiral time framework </w:t>
      </w:r>
      <w:r w:rsidR="00D7653F" w:rsidRPr="00F566D8">
        <w:rPr>
          <w:rFonts w:asciiTheme="minorHAnsi" w:hAnsiTheme="minorHAnsi" w:cs="Courier New"/>
          <w:sz w:val="22"/>
          <w:szCs w:val="22"/>
        </w:rPr>
        <w:t>generalizes</w:t>
      </w:r>
      <w:r w:rsidRPr="00F566D8">
        <w:rPr>
          <w:rFonts w:asciiTheme="minorHAnsi" w:hAnsiTheme="minorHAnsi" w:cs="Courier New"/>
          <w:sz w:val="22"/>
          <w:szCs w:val="22"/>
        </w:rPr>
        <w:t xml:space="preserve"> naturally: assign one spiral per timescale and concatenate.</w:t>
      </w:r>
    </w:p>
    <w:p w14:paraId="09BD6E07" w14:textId="77777777" w:rsidR="00D7653F" w:rsidRDefault="00D7653F" w:rsidP="0025374A">
      <w:pPr>
        <w:pStyle w:val="PlainText"/>
        <w:jc w:val="both"/>
        <w:rPr>
          <w:rFonts w:asciiTheme="minorHAnsi" w:hAnsiTheme="minorHAnsi" w:cs="Courier New"/>
          <w:sz w:val="22"/>
          <w:szCs w:val="22"/>
        </w:rPr>
      </w:pPr>
    </w:p>
    <w:p w14:paraId="0E2F9074" w14:textId="77777777" w:rsidR="00D7653F" w:rsidRPr="00F566D8" w:rsidRDefault="00D7653F" w:rsidP="0025374A">
      <w:pPr>
        <w:pStyle w:val="PlainText"/>
        <w:jc w:val="both"/>
        <w:rPr>
          <w:rFonts w:asciiTheme="minorHAnsi" w:hAnsiTheme="minorHAnsi" w:cs="Courier New"/>
          <w:sz w:val="22"/>
          <w:szCs w:val="22"/>
        </w:rPr>
      </w:pPr>
    </w:p>
    <w:p w14:paraId="7552235C" w14:textId="77777777" w:rsidR="00D7653F" w:rsidRPr="001F6816" w:rsidRDefault="00D7653F" w:rsidP="0025374A">
      <w:pPr>
        <w:pStyle w:val="PlainText"/>
        <w:jc w:val="both"/>
        <w:rPr>
          <w:rFonts w:asciiTheme="minorHAnsi" w:hAnsiTheme="minorHAnsi" w:cs="Courier New"/>
        </w:rPr>
      </w:pPr>
      <w:r w:rsidRPr="001F6816">
        <w:rPr>
          <w:rFonts w:asciiTheme="minorHAnsi" w:hAnsiTheme="minorHAnsi" w:cs="Courier New"/>
        </w:rPr>
        <w:t xml:space="preserve">For </w:t>
      </w:r>
      <w:r w:rsidRPr="006978C0">
        <w:rPr>
          <w:rFonts w:asciiTheme="minorHAnsi" w:hAnsiTheme="minorHAnsi" w:cs="Courier New"/>
          <w:b/>
          <w:bCs/>
        </w:rPr>
        <w:t>K</w:t>
      </w:r>
      <w:r w:rsidRPr="001F6816">
        <w:rPr>
          <w:rFonts w:asciiTheme="minorHAnsi" w:hAnsiTheme="minorHAnsi" w:cs="Courier New"/>
        </w:rPr>
        <w:t xml:space="preserve"> periods {T</w:t>
      </w:r>
      <w:r w:rsidRPr="001F6816">
        <w:rPr>
          <w:rFonts w:asciiTheme="minorHAnsi" w:hAnsiTheme="minorHAnsi" w:cs="Cambria Math"/>
        </w:rPr>
        <w:t>₁</w:t>
      </w:r>
      <w:r w:rsidRPr="001F6816">
        <w:rPr>
          <w:rFonts w:asciiTheme="minorHAnsi" w:hAnsiTheme="minorHAnsi" w:cs="Courier New"/>
        </w:rPr>
        <w:t>, T</w:t>
      </w:r>
      <w:r w:rsidRPr="001F6816">
        <w:rPr>
          <w:rFonts w:asciiTheme="minorHAnsi" w:hAnsiTheme="minorHAnsi" w:cs="Cambria Math"/>
        </w:rPr>
        <w:t>₂</w:t>
      </w:r>
      <w:r w:rsidRPr="001F6816">
        <w:rPr>
          <w:rFonts w:asciiTheme="minorHAnsi" w:hAnsiTheme="minorHAnsi" w:cs="Courier New"/>
        </w:rPr>
        <w:t>, ..., T_K}:</w:t>
      </w:r>
    </w:p>
    <w:p w14:paraId="6B236D37" w14:textId="77777777" w:rsidR="00D7653F" w:rsidRPr="001F6816" w:rsidRDefault="00D7653F" w:rsidP="0025374A">
      <w:pPr>
        <w:pStyle w:val="PlainText"/>
        <w:jc w:val="both"/>
        <w:rPr>
          <w:rFonts w:asciiTheme="minorHAnsi" w:hAnsiTheme="minorHAnsi" w:cs="Courier New"/>
        </w:rPr>
      </w:pPr>
    </w:p>
    <w:p w14:paraId="4921CD4B" w14:textId="77777777" w:rsidR="00D7653F" w:rsidRPr="001F6816" w:rsidRDefault="00D7653F" w:rsidP="0025374A">
      <w:pPr>
        <w:pStyle w:val="PlainText"/>
        <w:jc w:val="both"/>
        <w:rPr>
          <w:rFonts w:asciiTheme="minorHAnsi" w:hAnsiTheme="minorHAnsi" w:cs="Courier New"/>
        </w:rPr>
      </w:pPr>
      <w:r w:rsidRPr="001F6816">
        <w:rPr>
          <w:rFonts w:asciiTheme="minorHAnsi" w:hAnsiTheme="minorHAnsi" w:cs="Courier New"/>
        </w:rPr>
        <w:t>MTE(t) = [cos(θ</w:t>
      </w:r>
      <w:r w:rsidRPr="001F6816">
        <w:rPr>
          <w:rFonts w:asciiTheme="minorHAnsi" w:hAnsiTheme="minorHAnsi" w:cs="Cambria Math"/>
        </w:rPr>
        <w:t>₁</w:t>
      </w:r>
      <w:r w:rsidRPr="001F6816">
        <w:rPr>
          <w:rFonts w:asciiTheme="minorHAnsi" w:hAnsiTheme="minorHAnsi" w:cs="Courier New"/>
        </w:rPr>
        <w:t>), sin(θ</w:t>
      </w:r>
      <w:r w:rsidRPr="001F6816">
        <w:rPr>
          <w:rFonts w:asciiTheme="minorHAnsi" w:hAnsiTheme="minorHAnsi" w:cs="Cambria Math"/>
        </w:rPr>
        <w:t>₁</w:t>
      </w:r>
      <w:r w:rsidRPr="001F6816">
        <w:rPr>
          <w:rFonts w:asciiTheme="minorHAnsi" w:hAnsiTheme="minorHAnsi" w:cs="Courier New"/>
        </w:rPr>
        <w:t xml:space="preserve">), </w:t>
      </w:r>
      <w:proofErr w:type="spellStart"/>
      <w:r w:rsidRPr="001F6816">
        <w:rPr>
          <w:rFonts w:asciiTheme="minorHAnsi" w:hAnsiTheme="minorHAnsi" w:cs="Courier New"/>
        </w:rPr>
        <w:t>r</w:t>
      </w:r>
      <w:proofErr w:type="spellEnd"/>
      <w:r w:rsidRPr="001F6816">
        <w:rPr>
          <w:rFonts w:asciiTheme="minorHAnsi" w:hAnsiTheme="minorHAnsi" w:cs="Cambria Math"/>
        </w:rPr>
        <w:t>₁</w:t>
      </w:r>
      <w:r w:rsidRPr="001F6816">
        <w:rPr>
          <w:rFonts w:asciiTheme="minorHAnsi" w:hAnsiTheme="minorHAnsi" w:cs="Courier New"/>
        </w:rPr>
        <w:t>, cos(θ</w:t>
      </w:r>
      <w:r w:rsidRPr="001F6816">
        <w:rPr>
          <w:rFonts w:asciiTheme="minorHAnsi" w:hAnsiTheme="minorHAnsi" w:cs="Cambria Math"/>
        </w:rPr>
        <w:t>₂</w:t>
      </w:r>
      <w:r w:rsidRPr="001F6816">
        <w:rPr>
          <w:rFonts w:asciiTheme="minorHAnsi" w:hAnsiTheme="minorHAnsi" w:cs="Courier New"/>
        </w:rPr>
        <w:t>), sin(θ</w:t>
      </w:r>
      <w:r w:rsidRPr="001F6816">
        <w:rPr>
          <w:rFonts w:asciiTheme="minorHAnsi" w:hAnsiTheme="minorHAnsi" w:cs="Cambria Math"/>
        </w:rPr>
        <w:t>₂</w:t>
      </w:r>
      <w:r w:rsidRPr="001F6816">
        <w:rPr>
          <w:rFonts w:asciiTheme="minorHAnsi" w:hAnsiTheme="minorHAnsi" w:cs="Courier New"/>
        </w:rPr>
        <w:t xml:space="preserve">), </w:t>
      </w:r>
      <w:proofErr w:type="spellStart"/>
      <w:r w:rsidRPr="001F6816">
        <w:rPr>
          <w:rFonts w:asciiTheme="minorHAnsi" w:hAnsiTheme="minorHAnsi" w:cs="Courier New"/>
        </w:rPr>
        <w:t>r</w:t>
      </w:r>
      <w:proofErr w:type="spellEnd"/>
      <w:proofErr w:type="gramStart"/>
      <w:r w:rsidRPr="001F6816">
        <w:rPr>
          <w:rFonts w:asciiTheme="minorHAnsi" w:hAnsiTheme="minorHAnsi" w:cs="Cambria Math"/>
        </w:rPr>
        <w:t>₂</w:t>
      </w:r>
      <w:r w:rsidRPr="001F6816">
        <w:rPr>
          <w:rFonts w:asciiTheme="minorHAnsi" w:hAnsiTheme="minorHAnsi" w:cs="Courier New"/>
        </w:rPr>
        <w:t xml:space="preserve">,   ...,   </w:t>
      </w:r>
      <w:proofErr w:type="gramEnd"/>
      <w:r w:rsidRPr="001F6816">
        <w:rPr>
          <w:rFonts w:asciiTheme="minorHAnsi" w:hAnsiTheme="minorHAnsi" w:cs="Courier New"/>
        </w:rPr>
        <w:t>cos(</w:t>
      </w:r>
      <w:proofErr w:type="spellStart"/>
      <w:r w:rsidRPr="001F6816">
        <w:rPr>
          <w:rFonts w:asciiTheme="minorHAnsi" w:hAnsiTheme="minorHAnsi" w:cs="Courier New"/>
        </w:rPr>
        <w:t>θ_K</w:t>
      </w:r>
      <w:proofErr w:type="spellEnd"/>
      <w:r w:rsidRPr="001F6816">
        <w:rPr>
          <w:rFonts w:asciiTheme="minorHAnsi" w:hAnsiTheme="minorHAnsi" w:cs="Courier New"/>
        </w:rPr>
        <w:t>), sin(</w:t>
      </w:r>
      <w:proofErr w:type="spellStart"/>
      <w:r w:rsidRPr="001F6816">
        <w:rPr>
          <w:rFonts w:asciiTheme="minorHAnsi" w:hAnsiTheme="minorHAnsi" w:cs="Courier New"/>
        </w:rPr>
        <w:t>θ_K</w:t>
      </w:r>
      <w:proofErr w:type="spellEnd"/>
      <w:r w:rsidRPr="001F6816">
        <w:rPr>
          <w:rFonts w:asciiTheme="minorHAnsi" w:hAnsiTheme="minorHAnsi" w:cs="Courier New"/>
        </w:rPr>
        <w:t xml:space="preserve">), </w:t>
      </w:r>
      <w:proofErr w:type="spellStart"/>
      <w:r w:rsidRPr="001F6816">
        <w:rPr>
          <w:rFonts w:asciiTheme="minorHAnsi" w:hAnsiTheme="minorHAnsi" w:cs="Courier New"/>
        </w:rPr>
        <w:t>r_K</w:t>
      </w:r>
      <w:proofErr w:type="spellEnd"/>
      <w:r w:rsidRPr="001F6816">
        <w:rPr>
          <w:rFonts w:asciiTheme="minorHAnsi" w:hAnsiTheme="minorHAnsi" w:cs="Courier New"/>
        </w:rPr>
        <w:t>]</w:t>
      </w:r>
    </w:p>
    <w:p w14:paraId="30CD88E5" w14:textId="77777777" w:rsidR="00D7653F" w:rsidRPr="001F6816" w:rsidRDefault="00D7653F" w:rsidP="0025374A">
      <w:pPr>
        <w:pStyle w:val="PlainText"/>
        <w:jc w:val="both"/>
        <w:rPr>
          <w:rFonts w:asciiTheme="minorHAnsi" w:hAnsiTheme="minorHAnsi" w:cs="Courier New"/>
        </w:rPr>
      </w:pPr>
    </w:p>
    <w:p w14:paraId="58097A14" w14:textId="77777777" w:rsidR="00D7653F" w:rsidRPr="001F6816" w:rsidRDefault="00D7653F" w:rsidP="0025374A">
      <w:pPr>
        <w:pStyle w:val="PlainText"/>
        <w:jc w:val="both"/>
        <w:rPr>
          <w:rFonts w:asciiTheme="minorHAnsi" w:hAnsiTheme="minorHAnsi" w:cs="Courier New"/>
        </w:rPr>
      </w:pPr>
      <w:r w:rsidRPr="001F6816">
        <w:rPr>
          <w:rFonts w:asciiTheme="minorHAnsi" w:hAnsiTheme="minorHAnsi" w:cs="Courier New"/>
        </w:rPr>
        <w:t>where:</w:t>
      </w:r>
    </w:p>
    <w:p w14:paraId="7E9D36A4" w14:textId="77777777" w:rsidR="00D7653F" w:rsidRPr="001F6816" w:rsidRDefault="00D7653F" w:rsidP="0025374A">
      <w:pPr>
        <w:pStyle w:val="PlainText"/>
        <w:jc w:val="both"/>
        <w:rPr>
          <w:rFonts w:asciiTheme="minorHAnsi" w:hAnsiTheme="minorHAnsi" w:cs="Courier New"/>
        </w:rPr>
      </w:pPr>
      <w:r w:rsidRPr="001F6816">
        <w:rPr>
          <w:rFonts w:asciiTheme="minorHAnsi" w:hAnsiTheme="minorHAnsi" w:cs="Courier New"/>
        </w:rPr>
        <w:t xml:space="preserve">  </w:t>
      </w:r>
      <w:proofErr w:type="spellStart"/>
      <w:r w:rsidRPr="001F6816">
        <w:rPr>
          <w:rFonts w:asciiTheme="minorHAnsi" w:hAnsiTheme="minorHAnsi" w:cs="Courier New"/>
        </w:rPr>
        <w:t>θ_k</w:t>
      </w:r>
      <w:proofErr w:type="spellEnd"/>
      <w:r w:rsidRPr="001F6816">
        <w:rPr>
          <w:rFonts w:asciiTheme="minorHAnsi" w:hAnsiTheme="minorHAnsi" w:cs="Courier New"/>
        </w:rPr>
        <w:t xml:space="preserve"> = 2π·t / </w:t>
      </w:r>
      <w:proofErr w:type="spellStart"/>
      <w:r w:rsidRPr="001F6816">
        <w:rPr>
          <w:rFonts w:asciiTheme="minorHAnsi" w:hAnsiTheme="minorHAnsi" w:cs="Courier New"/>
        </w:rPr>
        <w:t>T_k</w:t>
      </w:r>
      <w:proofErr w:type="spellEnd"/>
    </w:p>
    <w:p w14:paraId="70462890" w14:textId="77777777" w:rsidR="00D7653F" w:rsidRPr="001F6816" w:rsidRDefault="00D7653F" w:rsidP="0025374A">
      <w:pPr>
        <w:pStyle w:val="PlainText"/>
        <w:jc w:val="both"/>
        <w:rPr>
          <w:rFonts w:asciiTheme="minorHAnsi" w:hAnsiTheme="minorHAnsi" w:cs="Courier New"/>
        </w:rPr>
      </w:pPr>
      <w:r w:rsidRPr="001F6816">
        <w:rPr>
          <w:rFonts w:asciiTheme="minorHAnsi" w:hAnsiTheme="minorHAnsi" w:cs="Courier New"/>
        </w:rPr>
        <w:t xml:space="preserve">  </w:t>
      </w:r>
      <w:proofErr w:type="spellStart"/>
      <w:r w:rsidRPr="001F6816">
        <w:rPr>
          <w:rFonts w:asciiTheme="minorHAnsi" w:hAnsiTheme="minorHAnsi" w:cs="Courier New"/>
        </w:rPr>
        <w:t>r_k</w:t>
      </w:r>
      <w:proofErr w:type="spellEnd"/>
      <w:r w:rsidRPr="001F6816">
        <w:rPr>
          <w:rFonts w:asciiTheme="minorHAnsi" w:hAnsiTheme="minorHAnsi" w:cs="Courier New"/>
        </w:rPr>
        <w:t xml:space="preserve"> = z-score(</w:t>
      </w:r>
      <w:proofErr w:type="spellStart"/>
      <w:r w:rsidRPr="001F6816">
        <w:rPr>
          <w:rFonts w:asciiTheme="minorHAnsi" w:hAnsiTheme="minorHAnsi" w:cs="Courier New"/>
        </w:rPr>
        <w:t>θ_k</w:t>
      </w:r>
      <w:proofErr w:type="spellEnd"/>
      <w:r w:rsidRPr="001F6816">
        <w:rPr>
          <w:rFonts w:asciiTheme="minorHAnsi" w:hAnsiTheme="minorHAnsi" w:cs="Courier New"/>
        </w:rPr>
        <w:t>) (independently normalized per period)</w:t>
      </w:r>
    </w:p>
    <w:p w14:paraId="5D031DF5" w14:textId="77777777" w:rsidR="00EF0FBB" w:rsidRPr="00F566D8" w:rsidRDefault="00EF0FBB" w:rsidP="0025374A">
      <w:pPr>
        <w:pStyle w:val="PlainText"/>
        <w:jc w:val="both"/>
        <w:rPr>
          <w:rFonts w:asciiTheme="minorHAnsi" w:hAnsiTheme="minorHAnsi" w:cs="Courier New"/>
          <w:sz w:val="22"/>
          <w:szCs w:val="22"/>
        </w:rPr>
      </w:pPr>
    </w:p>
    <w:p w14:paraId="5BA1151F" w14:textId="4841A559"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Total embedding dimension: </w:t>
      </w:r>
      <w:r w:rsidRPr="00D7653F">
        <w:rPr>
          <w:rFonts w:asciiTheme="minorHAnsi" w:hAnsiTheme="minorHAnsi" w:cs="Courier New"/>
          <w:b/>
          <w:bCs/>
          <w:sz w:val="22"/>
          <w:szCs w:val="22"/>
        </w:rPr>
        <w:t>3</w:t>
      </w:r>
      <w:r w:rsidR="00D7653F" w:rsidRPr="00D7653F">
        <w:rPr>
          <w:rFonts w:asciiTheme="minorHAnsi" w:hAnsiTheme="minorHAnsi" w:cs="Courier New"/>
          <w:b/>
          <w:bCs/>
          <w:sz w:val="22"/>
          <w:szCs w:val="22"/>
        </w:rPr>
        <w:t>K</w:t>
      </w:r>
      <w:r w:rsidR="00D7653F">
        <w:rPr>
          <w:rFonts w:asciiTheme="minorHAnsi" w:hAnsiTheme="minorHAnsi" w:cs="Courier New"/>
          <w:sz w:val="22"/>
          <w:szCs w:val="22"/>
        </w:rPr>
        <w:t>.</w:t>
      </w:r>
      <w:r w:rsidR="00D7653F" w:rsidRPr="00F566D8">
        <w:rPr>
          <w:rFonts w:asciiTheme="minorHAnsi" w:hAnsiTheme="minorHAnsi" w:cs="Courier New"/>
          <w:sz w:val="22"/>
          <w:szCs w:val="22"/>
        </w:rPr>
        <w:t xml:space="preserve"> Each</w:t>
      </w:r>
      <w:r w:rsidRPr="00F566D8">
        <w:rPr>
          <w:rFonts w:asciiTheme="minorHAnsi" w:hAnsiTheme="minorHAnsi" w:cs="Courier New"/>
          <w:sz w:val="22"/>
          <w:szCs w:val="22"/>
        </w:rPr>
        <w:t xml:space="preserve"> spiral independently encodes its own phase and trend signal.</w:t>
      </w:r>
    </w:p>
    <w:p w14:paraId="4DB42D4A" w14:textId="77777777" w:rsidR="00EF0FBB" w:rsidRPr="00F566D8" w:rsidRDefault="00EF0FBB" w:rsidP="0025374A">
      <w:pPr>
        <w:pStyle w:val="PlainText"/>
        <w:jc w:val="both"/>
        <w:rPr>
          <w:rFonts w:asciiTheme="minorHAnsi" w:hAnsiTheme="minorHAnsi" w:cs="Courier New"/>
          <w:sz w:val="22"/>
          <w:szCs w:val="22"/>
        </w:rPr>
      </w:pPr>
    </w:p>
    <w:p w14:paraId="143A405C" w14:textId="00CB386B" w:rsidR="00EF0FBB" w:rsidRPr="00D7653F" w:rsidRDefault="00EF0FBB"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Implementation</w:t>
      </w:r>
      <w:r w:rsidR="00D7653F" w:rsidRPr="00D7653F">
        <w:rPr>
          <w:rFonts w:asciiTheme="minorHAnsi" w:hAnsiTheme="minorHAnsi" w:cs="Courier New"/>
          <w:b/>
          <w:bCs/>
          <w:sz w:val="22"/>
          <w:szCs w:val="22"/>
        </w:rPr>
        <w:t xml:space="preserve"> </w:t>
      </w:r>
      <w:r w:rsidR="00D7653F" w:rsidRPr="00D7653F">
        <w:rPr>
          <w:rFonts w:asciiTheme="minorHAnsi" w:hAnsiTheme="minorHAnsi" w:cs="Courier New"/>
          <w:b/>
          <w:bCs/>
        </w:rPr>
        <w:t>—</w:t>
      </w:r>
      <w:r w:rsidRPr="00D7653F">
        <w:rPr>
          <w:rFonts w:asciiTheme="minorHAnsi" w:hAnsiTheme="minorHAnsi" w:cs="Courier New"/>
          <w:b/>
          <w:bCs/>
          <w:sz w:val="22"/>
          <w:szCs w:val="22"/>
        </w:rPr>
        <w:t xml:space="preserve"> five lines:</w:t>
      </w:r>
    </w:p>
    <w:p w14:paraId="19C3C00C" w14:textId="77777777" w:rsidR="00EF0FBB" w:rsidRPr="00F566D8" w:rsidRDefault="00EF0FBB" w:rsidP="0025374A">
      <w:pPr>
        <w:pStyle w:val="PlainText"/>
        <w:jc w:val="both"/>
        <w:rPr>
          <w:rFonts w:asciiTheme="minorHAnsi" w:hAnsiTheme="minorHAnsi" w:cs="Courier New"/>
          <w:sz w:val="22"/>
          <w:szCs w:val="22"/>
        </w:rPr>
      </w:pPr>
    </w:p>
    <w:p w14:paraId="18210ADF" w14:textId="77777777" w:rsidR="00EF0FBB" w:rsidRPr="00D7653F" w:rsidRDefault="00EF0FBB"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def </w:t>
      </w:r>
      <w:proofErr w:type="spellStart"/>
      <w:r w:rsidRPr="00D7653F">
        <w:rPr>
          <w:rFonts w:asciiTheme="minorHAnsi" w:hAnsiTheme="minorHAnsi" w:cs="Courier New"/>
          <w:b/>
          <w:bCs/>
          <w:sz w:val="22"/>
          <w:szCs w:val="22"/>
        </w:rPr>
        <w:t>spiral_time_</w:t>
      </w:r>
      <w:proofErr w:type="gramStart"/>
      <w:r w:rsidRPr="00D7653F">
        <w:rPr>
          <w:rFonts w:asciiTheme="minorHAnsi" w:hAnsiTheme="minorHAnsi" w:cs="Courier New"/>
          <w:b/>
          <w:bCs/>
          <w:sz w:val="22"/>
          <w:szCs w:val="22"/>
        </w:rPr>
        <w:t>embedding</w:t>
      </w:r>
      <w:proofErr w:type="spellEnd"/>
      <w:r w:rsidRPr="00D7653F">
        <w:rPr>
          <w:rFonts w:asciiTheme="minorHAnsi" w:hAnsiTheme="minorHAnsi" w:cs="Courier New"/>
          <w:b/>
          <w:bCs/>
          <w:sz w:val="22"/>
          <w:szCs w:val="22"/>
        </w:rPr>
        <w:t>(</w:t>
      </w:r>
      <w:proofErr w:type="gramEnd"/>
      <w:r w:rsidRPr="00D7653F">
        <w:rPr>
          <w:rFonts w:asciiTheme="minorHAnsi" w:hAnsiTheme="minorHAnsi" w:cs="Courier New"/>
          <w:b/>
          <w:bCs/>
          <w:sz w:val="22"/>
          <w:szCs w:val="22"/>
        </w:rPr>
        <w:t>t, periods):</w:t>
      </w:r>
    </w:p>
    <w:p w14:paraId="46AAC49C" w14:textId="77777777" w:rsidR="00EF0FBB" w:rsidRPr="00D7653F" w:rsidRDefault="00EF0FBB"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    components = []</w:t>
      </w:r>
    </w:p>
    <w:p w14:paraId="204565F9" w14:textId="77777777" w:rsidR="00EF0FBB" w:rsidRPr="00D7653F" w:rsidRDefault="00EF0FBB"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    for T in periods:</w:t>
      </w:r>
    </w:p>
    <w:p w14:paraId="2165B802" w14:textId="77777777" w:rsidR="00EF0FBB" w:rsidRPr="00D7653F" w:rsidRDefault="00EF0FBB"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        theta = 2 * </w:t>
      </w:r>
      <w:proofErr w:type="spellStart"/>
      <w:r w:rsidRPr="00D7653F">
        <w:rPr>
          <w:rFonts w:asciiTheme="minorHAnsi" w:hAnsiTheme="minorHAnsi" w:cs="Courier New"/>
          <w:b/>
          <w:bCs/>
          <w:sz w:val="22"/>
          <w:szCs w:val="22"/>
        </w:rPr>
        <w:t>np.pi</w:t>
      </w:r>
      <w:proofErr w:type="spellEnd"/>
      <w:r w:rsidRPr="00D7653F">
        <w:rPr>
          <w:rFonts w:asciiTheme="minorHAnsi" w:hAnsiTheme="minorHAnsi" w:cs="Courier New"/>
          <w:b/>
          <w:bCs/>
          <w:sz w:val="22"/>
          <w:szCs w:val="22"/>
        </w:rPr>
        <w:t xml:space="preserve"> * t / T</w:t>
      </w:r>
    </w:p>
    <w:p w14:paraId="5650E131" w14:textId="77777777" w:rsidR="00EF0FBB" w:rsidRPr="00D7653F" w:rsidRDefault="00EF0FBB"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        </w:t>
      </w:r>
      <w:proofErr w:type="spellStart"/>
      <w:r w:rsidRPr="00D7653F">
        <w:rPr>
          <w:rFonts w:asciiTheme="minorHAnsi" w:hAnsiTheme="minorHAnsi" w:cs="Courier New"/>
          <w:b/>
          <w:bCs/>
          <w:sz w:val="22"/>
          <w:szCs w:val="22"/>
        </w:rPr>
        <w:t>r_norm</w:t>
      </w:r>
      <w:proofErr w:type="spellEnd"/>
      <w:r w:rsidRPr="00D7653F">
        <w:rPr>
          <w:rFonts w:asciiTheme="minorHAnsi" w:hAnsiTheme="minorHAnsi" w:cs="Courier New"/>
          <w:b/>
          <w:bCs/>
          <w:sz w:val="22"/>
          <w:szCs w:val="22"/>
        </w:rPr>
        <w:t xml:space="preserve"> = (theta - </w:t>
      </w:r>
      <w:proofErr w:type="spellStart"/>
      <w:proofErr w:type="gramStart"/>
      <w:r w:rsidRPr="00D7653F">
        <w:rPr>
          <w:rFonts w:asciiTheme="minorHAnsi" w:hAnsiTheme="minorHAnsi" w:cs="Courier New"/>
          <w:b/>
          <w:bCs/>
          <w:sz w:val="22"/>
          <w:szCs w:val="22"/>
        </w:rPr>
        <w:t>theta.mean</w:t>
      </w:r>
      <w:proofErr w:type="spellEnd"/>
      <w:proofErr w:type="gramEnd"/>
      <w:r w:rsidRPr="00D7653F">
        <w:rPr>
          <w:rFonts w:asciiTheme="minorHAnsi" w:hAnsiTheme="minorHAnsi" w:cs="Courier New"/>
          <w:b/>
          <w:bCs/>
          <w:sz w:val="22"/>
          <w:szCs w:val="22"/>
        </w:rPr>
        <w:t xml:space="preserve">()) / </w:t>
      </w:r>
      <w:proofErr w:type="spellStart"/>
      <w:proofErr w:type="gramStart"/>
      <w:r w:rsidRPr="00D7653F">
        <w:rPr>
          <w:rFonts w:asciiTheme="minorHAnsi" w:hAnsiTheme="minorHAnsi" w:cs="Courier New"/>
          <w:b/>
          <w:bCs/>
          <w:sz w:val="22"/>
          <w:szCs w:val="22"/>
        </w:rPr>
        <w:t>theta.std</w:t>
      </w:r>
      <w:proofErr w:type="spellEnd"/>
      <w:r w:rsidRPr="00D7653F">
        <w:rPr>
          <w:rFonts w:asciiTheme="minorHAnsi" w:hAnsiTheme="minorHAnsi" w:cs="Courier New"/>
          <w:b/>
          <w:bCs/>
          <w:sz w:val="22"/>
          <w:szCs w:val="22"/>
        </w:rPr>
        <w:t>(</w:t>
      </w:r>
      <w:proofErr w:type="gramEnd"/>
      <w:r w:rsidRPr="00D7653F">
        <w:rPr>
          <w:rFonts w:asciiTheme="minorHAnsi" w:hAnsiTheme="minorHAnsi" w:cs="Courier New"/>
          <w:b/>
          <w:bCs/>
          <w:sz w:val="22"/>
          <w:szCs w:val="22"/>
        </w:rPr>
        <w:t>)</w:t>
      </w:r>
    </w:p>
    <w:p w14:paraId="3B39914D" w14:textId="033E5BE7" w:rsidR="00EF0FBB" w:rsidRDefault="00EF0FBB" w:rsidP="00F66564">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        </w:t>
      </w:r>
      <w:proofErr w:type="spellStart"/>
      <w:proofErr w:type="gramStart"/>
      <w:r w:rsidR="00F66564" w:rsidRPr="00F66564">
        <w:rPr>
          <w:rFonts w:asciiTheme="minorHAnsi" w:hAnsiTheme="minorHAnsi" w:cs="Courier New"/>
          <w:b/>
          <w:bCs/>
          <w:sz w:val="22"/>
          <w:szCs w:val="22"/>
        </w:rPr>
        <w:t>components.append</w:t>
      </w:r>
      <w:proofErr w:type="spellEnd"/>
      <w:proofErr w:type="gramEnd"/>
      <w:r w:rsidR="00F66564" w:rsidRPr="00F66564">
        <w:rPr>
          <w:rFonts w:asciiTheme="minorHAnsi" w:hAnsiTheme="minorHAnsi" w:cs="Courier New"/>
          <w:b/>
          <w:bCs/>
          <w:sz w:val="22"/>
          <w:szCs w:val="22"/>
        </w:rPr>
        <w:t>(</w:t>
      </w:r>
      <w:proofErr w:type="spellStart"/>
      <w:proofErr w:type="gramStart"/>
      <w:r w:rsidR="00F66564" w:rsidRPr="00F66564">
        <w:rPr>
          <w:rFonts w:asciiTheme="minorHAnsi" w:hAnsiTheme="minorHAnsi" w:cs="Courier New"/>
          <w:b/>
          <w:bCs/>
          <w:sz w:val="22"/>
          <w:szCs w:val="22"/>
        </w:rPr>
        <w:t>np.stack</w:t>
      </w:r>
      <w:proofErr w:type="spellEnd"/>
      <w:proofErr w:type="gramEnd"/>
      <w:r w:rsidR="00F66564" w:rsidRPr="00F66564">
        <w:rPr>
          <w:rFonts w:asciiTheme="minorHAnsi" w:hAnsiTheme="minorHAnsi" w:cs="Courier New"/>
          <w:b/>
          <w:bCs/>
          <w:sz w:val="22"/>
          <w:szCs w:val="22"/>
        </w:rPr>
        <w:t>([</w:t>
      </w:r>
      <w:proofErr w:type="spellStart"/>
      <w:r w:rsidR="00F66564" w:rsidRPr="00F66564">
        <w:rPr>
          <w:rFonts w:asciiTheme="minorHAnsi" w:hAnsiTheme="minorHAnsi" w:cs="Courier New"/>
          <w:b/>
          <w:bCs/>
          <w:sz w:val="22"/>
          <w:szCs w:val="22"/>
        </w:rPr>
        <w:t>np.cos</w:t>
      </w:r>
      <w:proofErr w:type="spellEnd"/>
      <w:r w:rsidR="00F66564" w:rsidRPr="00F66564">
        <w:rPr>
          <w:rFonts w:asciiTheme="minorHAnsi" w:hAnsiTheme="minorHAnsi" w:cs="Courier New"/>
          <w:b/>
          <w:bCs/>
          <w:sz w:val="22"/>
          <w:szCs w:val="22"/>
        </w:rPr>
        <w:t xml:space="preserve">(theta), </w:t>
      </w:r>
      <w:proofErr w:type="spellStart"/>
      <w:r w:rsidR="00F66564" w:rsidRPr="00F66564">
        <w:rPr>
          <w:rFonts w:asciiTheme="minorHAnsi" w:hAnsiTheme="minorHAnsi" w:cs="Courier New"/>
          <w:b/>
          <w:bCs/>
          <w:sz w:val="22"/>
          <w:szCs w:val="22"/>
        </w:rPr>
        <w:t>np.sin</w:t>
      </w:r>
      <w:proofErr w:type="spellEnd"/>
      <w:r w:rsidR="00F66564" w:rsidRPr="00F66564">
        <w:rPr>
          <w:rFonts w:asciiTheme="minorHAnsi" w:hAnsiTheme="minorHAnsi" w:cs="Courier New"/>
          <w:b/>
          <w:bCs/>
          <w:sz w:val="22"/>
          <w:szCs w:val="22"/>
        </w:rPr>
        <w:t xml:space="preserve">(theta), </w:t>
      </w:r>
      <w:proofErr w:type="spellStart"/>
      <w:r w:rsidR="00F66564" w:rsidRPr="00F66564">
        <w:rPr>
          <w:rFonts w:asciiTheme="minorHAnsi" w:hAnsiTheme="minorHAnsi" w:cs="Courier New"/>
          <w:b/>
          <w:bCs/>
          <w:sz w:val="22"/>
          <w:szCs w:val="22"/>
        </w:rPr>
        <w:t>r_norm</w:t>
      </w:r>
      <w:proofErr w:type="spellEnd"/>
      <w:r w:rsidR="00F66564" w:rsidRPr="00F66564">
        <w:rPr>
          <w:rFonts w:asciiTheme="minorHAnsi" w:hAnsiTheme="minorHAnsi" w:cs="Courier New"/>
          <w:b/>
          <w:bCs/>
          <w:sz w:val="22"/>
          <w:szCs w:val="22"/>
        </w:rPr>
        <w:t>], axis=1))</w:t>
      </w:r>
    </w:p>
    <w:p w14:paraId="14B18665" w14:textId="77777777" w:rsidR="00A12559" w:rsidRDefault="00A12559" w:rsidP="0025374A">
      <w:pPr>
        <w:pStyle w:val="PlainText"/>
        <w:jc w:val="both"/>
        <w:rPr>
          <w:rFonts w:asciiTheme="minorHAnsi" w:hAnsiTheme="minorHAnsi" w:cs="Courier New"/>
          <w:b/>
          <w:bCs/>
          <w:sz w:val="22"/>
          <w:szCs w:val="22"/>
        </w:rPr>
      </w:pPr>
    </w:p>
    <w:p w14:paraId="5F9D5348" w14:textId="77777777" w:rsidR="00A12559" w:rsidRPr="00B96933" w:rsidRDefault="00A12559" w:rsidP="0025374A">
      <w:pPr>
        <w:pStyle w:val="PlainText"/>
        <w:jc w:val="both"/>
        <w:rPr>
          <w:rFonts w:asciiTheme="minorHAnsi" w:hAnsiTheme="minorHAnsi" w:cs="Courier New"/>
          <w:b/>
          <w:bCs/>
          <w:sz w:val="22"/>
          <w:szCs w:val="22"/>
        </w:rPr>
      </w:pPr>
    </w:p>
    <w:p w14:paraId="0543DBD1" w14:textId="7D34D7AA" w:rsidR="00EF0FBB" w:rsidRPr="00B96933" w:rsidRDefault="0045003F" w:rsidP="0025374A">
      <w:pPr>
        <w:pStyle w:val="Heading1"/>
        <w:jc w:val="both"/>
      </w:pPr>
      <w:bookmarkStart w:id="8" w:name="_Toc231991265"/>
      <w:r>
        <w:t xml:space="preserve">3. </w:t>
      </w:r>
      <w:r w:rsidR="00EF0FBB" w:rsidRPr="00B96933">
        <w:t>Related Work</w:t>
      </w:r>
      <w:bookmarkEnd w:id="8"/>
    </w:p>
    <w:p w14:paraId="175497C7" w14:textId="77777777" w:rsidR="00EF0FBB" w:rsidRPr="00F566D8" w:rsidRDefault="00EF0FBB" w:rsidP="0025374A">
      <w:pPr>
        <w:pStyle w:val="PlainText"/>
        <w:jc w:val="both"/>
        <w:rPr>
          <w:rFonts w:asciiTheme="minorHAnsi" w:hAnsiTheme="minorHAnsi" w:cs="Courier New"/>
          <w:sz w:val="22"/>
          <w:szCs w:val="22"/>
        </w:rPr>
      </w:pPr>
    </w:p>
    <w:p w14:paraId="234F5F46" w14:textId="3B301ADB" w:rsidR="00EF0FBB" w:rsidRPr="00F566D8" w:rsidRDefault="00EF0FBB" w:rsidP="0025374A">
      <w:pPr>
        <w:pStyle w:val="Heading2"/>
        <w:jc w:val="both"/>
      </w:pPr>
      <w:bookmarkStart w:id="9" w:name="_Toc231991266"/>
      <w:r w:rsidRPr="00F566D8">
        <w:t>3.1 Sinusoidal Positional Encodings</w:t>
      </w:r>
      <w:bookmarkEnd w:id="9"/>
    </w:p>
    <w:p w14:paraId="3706B9D3" w14:textId="77777777" w:rsidR="00EF0FBB" w:rsidRPr="00F566D8" w:rsidRDefault="00EF0FBB" w:rsidP="0025374A">
      <w:pPr>
        <w:pStyle w:val="PlainText"/>
        <w:jc w:val="both"/>
        <w:rPr>
          <w:rFonts w:asciiTheme="minorHAnsi" w:hAnsiTheme="minorHAnsi" w:cs="Courier New"/>
          <w:sz w:val="22"/>
          <w:szCs w:val="22"/>
        </w:rPr>
      </w:pPr>
    </w:p>
    <w:p w14:paraId="1813B2BD" w14:textId="777777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Vaswani et al. (2017) introduced sinusoidal positional encodings for Transformer sequence models:</w:t>
      </w:r>
    </w:p>
    <w:p w14:paraId="52A0BF26" w14:textId="0D3297F2" w:rsidR="00EF0FBB" w:rsidRPr="00F566D8" w:rsidRDefault="00EF0FBB" w:rsidP="0025374A">
      <w:pPr>
        <w:pStyle w:val="PlainText"/>
        <w:jc w:val="both"/>
        <w:rPr>
          <w:rFonts w:asciiTheme="minorHAnsi" w:hAnsiTheme="minorHAnsi" w:cs="Courier New"/>
          <w:sz w:val="22"/>
          <w:szCs w:val="22"/>
        </w:rPr>
      </w:pPr>
    </w:p>
    <w:p w14:paraId="7BD1FD40" w14:textId="4D89F6E8" w:rsidR="00EF0FBB" w:rsidRPr="00D7653F" w:rsidRDefault="00D7653F"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PE (</w:t>
      </w:r>
      <w:r w:rsidR="00EF0FBB" w:rsidRPr="00D7653F">
        <w:rPr>
          <w:rFonts w:asciiTheme="minorHAnsi" w:hAnsiTheme="minorHAnsi" w:cs="Courier New"/>
          <w:b/>
          <w:bCs/>
          <w:sz w:val="22"/>
          <w:szCs w:val="22"/>
        </w:rPr>
        <w:t xml:space="preserve">t, 2i)   = </w:t>
      </w:r>
      <w:r w:rsidRPr="00D7653F">
        <w:rPr>
          <w:rFonts w:asciiTheme="minorHAnsi" w:hAnsiTheme="minorHAnsi" w:cs="Courier New"/>
          <w:b/>
          <w:bCs/>
          <w:sz w:val="22"/>
          <w:szCs w:val="22"/>
        </w:rPr>
        <w:t>sin (</w:t>
      </w:r>
      <w:r w:rsidR="00EF0FBB" w:rsidRPr="00D7653F">
        <w:rPr>
          <w:rFonts w:asciiTheme="minorHAnsi" w:hAnsiTheme="minorHAnsi" w:cs="Courier New"/>
          <w:b/>
          <w:bCs/>
          <w:sz w:val="22"/>
          <w:szCs w:val="22"/>
        </w:rPr>
        <w:t>t / 10000^(2i/</w:t>
      </w:r>
      <w:proofErr w:type="spellStart"/>
      <w:r w:rsidR="00EF0FBB" w:rsidRPr="00D7653F">
        <w:rPr>
          <w:rFonts w:asciiTheme="minorHAnsi" w:hAnsiTheme="minorHAnsi" w:cs="Courier New"/>
          <w:b/>
          <w:bCs/>
          <w:sz w:val="22"/>
          <w:szCs w:val="22"/>
        </w:rPr>
        <w:t>d_model</w:t>
      </w:r>
      <w:proofErr w:type="spellEnd"/>
      <w:r w:rsidR="00EF0FBB" w:rsidRPr="00D7653F">
        <w:rPr>
          <w:rFonts w:asciiTheme="minorHAnsi" w:hAnsiTheme="minorHAnsi" w:cs="Courier New"/>
          <w:b/>
          <w:bCs/>
          <w:sz w:val="22"/>
          <w:szCs w:val="22"/>
        </w:rPr>
        <w:t>))</w:t>
      </w:r>
    </w:p>
    <w:p w14:paraId="5096662E" w14:textId="705BD3F5" w:rsidR="00EF0FBB" w:rsidRPr="00D7653F" w:rsidRDefault="00D7653F"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PE (</w:t>
      </w:r>
      <w:r w:rsidR="00EF0FBB" w:rsidRPr="00D7653F">
        <w:rPr>
          <w:rFonts w:asciiTheme="minorHAnsi" w:hAnsiTheme="minorHAnsi" w:cs="Courier New"/>
          <w:b/>
          <w:bCs/>
          <w:sz w:val="22"/>
          <w:szCs w:val="22"/>
        </w:rPr>
        <w:t xml:space="preserve">t, 2i+1) = </w:t>
      </w:r>
      <w:r w:rsidRPr="00D7653F">
        <w:rPr>
          <w:rFonts w:asciiTheme="minorHAnsi" w:hAnsiTheme="minorHAnsi" w:cs="Courier New"/>
          <w:b/>
          <w:bCs/>
          <w:sz w:val="22"/>
          <w:szCs w:val="22"/>
        </w:rPr>
        <w:t>cos (</w:t>
      </w:r>
      <w:r w:rsidR="00EF0FBB" w:rsidRPr="00D7653F">
        <w:rPr>
          <w:rFonts w:asciiTheme="minorHAnsi" w:hAnsiTheme="minorHAnsi" w:cs="Courier New"/>
          <w:b/>
          <w:bCs/>
          <w:sz w:val="22"/>
          <w:szCs w:val="22"/>
        </w:rPr>
        <w:t>t / 10000^(2i/</w:t>
      </w:r>
      <w:proofErr w:type="spellStart"/>
      <w:r w:rsidR="00EF0FBB" w:rsidRPr="00D7653F">
        <w:rPr>
          <w:rFonts w:asciiTheme="minorHAnsi" w:hAnsiTheme="minorHAnsi" w:cs="Courier New"/>
          <w:b/>
          <w:bCs/>
          <w:sz w:val="22"/>
          <w:szCs w:val="22"/>
        </w:rPr>
        <w:t>d_model</w:t>
      </w:r>
      <w:proofErr w:type="spellEnd"/>
      <w:r w:rsidR="00EF0FBB" w:rsidRPr="00D7653F">
        <w:rPr>
          <w:rFonts w:asciiTheme="minorHAnsi" w:hAnsiTheme="minorHAnsi" w:cs="Courier New"/>
          <w:b/>
          <w:bCs/>
          <w:sz w:val="22"/>
          <w:szCs w:val="22"/>
        </w:rPr>
        <w:t>))</w:t>
      </w:r>
    </w:p>
    <w:p w14:paraId="34DAC43C" w14:textId="77777777" w:rsidR="00EF0FBB" w:rsidRPr="00F566D8" w:rsidRDefault="00EF0FBB" w:rsidP="0025374A">
      <w:pPr>
        <w:pStyle w:val="PlainText"/>
        <w:jc w:val="both"/>
        <w:rPr>
          <w:rFonts w:asciiTheme="minorHAnsi" w:hAnsiTheme="minorHAnsi" w:cs="Courier New"/>
          <w:sz w:val="22"/>
          <w:szCs w:val="22"/>
        </w:rPr>
      </w:pPr>
    </w:p>
    <w:p w14:paraId="47A6FD40" w14:textId="7A8142B4" w:rsidR="00EF0FBB" w:rsidRDefault="0000260F" w:rsidP="0025374A">
      <w:pPr>
        <w:pStyle w:val="PlainText"/>
        <w:jc w:val="both"/>
        <w:rPr>
          <w:rFonts w:asciiTheme="minorHAnsi" w:hAnsiTheme="minorHAnsi" w:cs="Courier New"/>
          <w:sz w:val="22"/>
          <w:szCs w:val="22"/>
        </w:rPr>
      </w:pPr>
      <w:r w:rsidRPr="0000260F">
        <w:rPr>
          <w:rFonts w:asciiTheme="minorHAnsi" w:hAnsiTheme="minorHAnsi" w:cs="Courier New"/>
          <w:sz w:val="22"/>
          <w:szCs w:val="22"/>
        </w:rPr>
        <w:t xml:space="preserve">These encodings create a pattern of </w:t>
      </w:r>
      <w:proofErr w:type="spellStart"/>
      <w:r w:rsidRPr="0000260F">
        <w:rPr>
          <w:rFonts w:asciiTheme="minorHAnsi" w:hAnsiTheme="minorHAnsi" w:cs="Courier New"/>
          <w:b/>
          <w:bCs/>
          <w:sz w:val="22"/>
          <w:szCs w:val="22"/>
        </w:rPr>
        <w:t>d_model</w:t>
      </w:r>
      <w:proofErr w:type="spellEnd"/>
      <w:r w:rsidRPr="0000260F">
        <w:rPr>
          <w:rFonts w:asciiTheme="minorHAnsi" w:hAnsiTheme="minorHAnsi" w:cs="Courier New"/>
          <w:b/>
          <w:bCs/>
          <w:sz w:val="22"/>
          <w:szCs w:val="22"/>
        </w:rPr>
        <w:t>/2</w:t>
      </w:r>
      <w:r w:rsidRPr="0000260F">
        <w:rPr>
          <w:rFonts w:asciiTheme="minorHAnsi" w:hAnsiTheme="minorHAnsi" w:cs="Courier New"/>
          <w:sz w:val="22"/>
          <w:szCs w:val="22"/>
        </w:rPr>
        <w:t xml:space="preserve"> sinusoids at frequencies that are spaced out geometrically, giving each token its own distinct positional signature. What’s important to note is that they only capture angular phase—there’s no radial aspect involved. The concept of spiral time lays the groundwork for understanding why these sinusoidal encodings are effective (they represent the angular projection of spiral coordinates onto the unit circle) </w:t>
      </w:r>
      <w:r w:rsidRPr="0000260F">
        <w:rPr>
          <w:rFonts w:asciiTheme="minorHAnsi" w:hAnsiTheme="minorHAnsi" w:cs="Courier New"/>
          <w:sz w:val="22"/>
          <w:szCs w:val="22"/>
        </w:rPr>
        <w:t>and</w:t>
      </w:r>
      <w:r w:rsidRPr="0000260F">
        <w:rPr>
          <w:rFonts w:asciiTheme="minorHAnsi" w:hAnsiTheme="minorHAnsi" w:cs="Courier New"/>
          <w:sz w:val="22"/>
          <w:szCs w:val="22"/>
        </w:rPr>
        <w:t xml:space="preserve"> adds a clear trend axis to the mix.</w:t>
      </w:r>
    </w:p>
    <w:p w14:paraId="15F0222B" w14:textId="77777777" w:rsidR="000E1C5A" w:rsidRPr="00F566D8" w:rsidRDefault="000E1C5A" w:rsidP="0025374A">
      <w:pPr>
        <w:pStyle w:val="PlainText"/>
        <w:jc w:val="both"/>
        <w:rPr>
          <w:rFonts w:asciiTheme="minorHAnsi" w:hAnsiTheme="minorHAnsi" w:cs="Courier New"/>
          <w:sz w:val="22"/>
          <w:szCs w:val="22"/>
        </w:rPr>
      </w:pPr>
    </w:p>
    <w:p w14:paraId="6C4E56B7" w14:textId="77777777" w:rsidR="00EF0FBB" w:rsidRPr="00F566D8" w:rsidRDefault="00EF0FBB" w:rsidP="0025374A">
      <w:pPr>
        <w:pStyle w:val="PlainText"/>
        <w:jc w:val="both"/>
        <w:rPr>
          <w:rFonts w:asciiTheme="minorHAnsi" w:hAnsiTheme="minorHAnsi" w:cs="Courier New"/>
          <w:sz w:val="22"/>
          <w:szCs w:val="22"/>
        </w:rPr>
      </w:pPr>
    </w:p>
    <w:p w14:paraId="14619BDA" w14:textId="0CFB77F4" w:rsidR="00EF0FBB" w:rsidRPr="00F566D8" w:rsidRDefault="00EF0FBB" w:rsidP="0025374A">
      <w:pPr>
        <w:pStyle w:val="Heading2"/>
        <w:jc w:val="both"/>
      </w:pPr>
      <w:bookmarkStart w:id="10" w:name="_Toc231991267"/>
      <w:r w:rsidRPr="00F566D8">
        <w:t>3.2 Time2Vec</w:t>
      </w:r>
      <w:bookmarkEnd w:id="10"/>
    </w:p>
    <w:p w14:paraId="7FA4A6ED" w14:textId="77777777" w:rsidR="00EF0FBB" w:rsidRPr="00F566D8" w:rsidRDefault="00EF0FBB" w:rsidP="0025374A">
      <w:pPr>
        <w:pStyle w:val="PlainText"/>
        <w:jc w:val="both"/>
        <w:rPr>
          <w:rFonts w:asciiTheme="minorHAnsi" w:hAnsiTheme="minorHAnsi" w:cs="Courier New"/>
          <w:sz w:val="22"/>
          <w:szCs w:val="22"/>
        </w:rPr>
      </w:pPr>
    </w:p>
    <w:p w14:paraId="6AA4BCCB" w14:textId="139B0FAC"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The closest prior work is </w:t>
      </w:r>
      <w:r w:rsidRPr="00D7653F">
        <w:rPr>
          <w:rFonts w:asciiTheme="minorHAnsi" w:hAnsiTheme="minorHAnsi" w:cs="Courier New"/>
          <w:b/>
          <w:bCs/>
          <w:sz w:val="22"/>
          <w:szCs w:val="22"/>
        </w:rPr>
        <w:t>Time2Vec</w:t>
      </w:r>
      <w:r w:rsidRPr="00F566D8">
        <w:rPr>
          <w:rFonts w:asciiTheme="minorHAnsi" w:hAnsiTheme="minorHAnsi" w:cs="Courier New"/>
          <w:sz w:val="22"/>
          <w:szCs w:val="22"/>
        </w:rPr>
        <w:t xml:space="preserve"> (Kazemi et al., 2019), which represents time as a learned vector:</w:t>
      </w:r>
    </w:p>
    <w:p w14:paraId="0802CDB7" w14:textId="661D6DAE" w:rsidR="00EF0FBB" w:rsidRPr="00F566D8" w:rsidRDefault="00EF0FBB" w:rsidP="0025374A">
      <w:pPr>
        <w:pStyle w:val="PlainText"/>
        <w:jc w:val="both"/>
        <w:rPr>
          <w:rFonts w:asciiTheme="minorHAnsi" w:hAnsiTheme="minorHAnsi" w:cs="Courier New"/>
          <w:sz w:val="22"/>
          <w:szCs w:val="22"/>
        </w:rPr>
      </w:pPr>
    </w:p>
    <w:p w14:paraId="41CCCC7F" w14:textId="2C196FCB" w:rsidR="00D7653F" w:rsidRPr="00D7653F" w:rsidRDefault="00D7653F"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 xml:space="preserve">t2v(t)[0] = w₀ · t + φ₀                 </w:t>
      </w:r>
      <w:proofErr w:type="gramStart"/>
      <w:r w:rsidRPr="00D7653F">
        <w:rPr>
          <w:rFonts w:asciiTheme="minorHAnsi" w:hAnsiTheme="minorHAnsi" w:cs="Courier New"/>
          <w:b/>
          <w:bCs/>
          <w:sz w:val="22"/>
          <w:szCs w:val="22"/>
        </w:rPr>
        <w:t xml:space="preserve">   (</w:t>
      </w:r>
      <w:proofErr w:type="gramEnd"/>
      <w:r w:rsidRPr="00D7653F">
        <w:rPr>
          <w:rFonts w:asciiTheme="minorHAnsi" w:hAnsiTheme="minorHAnsi" w:cs="Courier New"/>
          <w:b/>
          <w:bCs/>
          <w:sz w:val="22"/>
          <w:szCs w:val="22"/>
        </w:rPr>
        <w:t>linear trend)</w:t>
      </w:r>
    </w:p>
    <w:p w14:paraId="75143023" w14:textId="507AF8A3" w:rsidR="00EF0FBB" w:rsidRPr="00D7653F" w:rsidRDefault="00D7653F" w:rsidP="0025374A">
      <w:pPr>
        <w:pStyle w:val="PlainText"/>
        <w:jc w:val="both"/>
        <w:rPr>
          <w:rFonts w:asciiTheme="minorHAnsi" w:hAnsiTheme="minorHAnsi" w:cs="Courier New"/>
          <w:b/>
          <w:bCs/>
          <w:sz w:val="22"/>
          <w:szCs w:val="22"/>
        </w:rPr>
      </w:pPr>
      <w:r w:rsidRPr="00D7653F">
        <w:rPr>
          <w:rFonts w:asciiTheme="minorHAnsi" w:hAnsiTheme="minorHAnsi" w:cs="Courier New"/>
          <w:b/>
          <w:bCs/>
          <w:sz w:val="22"/>
          <w:szCs w:val="22"/>
        </w:rPr>
        <w:t>t2v(t)[</w:t>
      </w:r>
      <w:proofErr w:type="spellStart"/>
      <w:r w:rsidRPr="00D7653F">
        <w:rPr>
          <w:rFonts w:asciiTheme="minorHAnsi" w:hAnsiTheme="minorHAnsi" w:cs="Courier New"/>
          <w:b/>
          <w:bCs/>
          <w:sz w:val="22"/>
          <w:szCs w:val="22"/>
        </w:rPr>
        <w:t>i</w:t>
      </w:r>
      <w:proofErr w:type="spellEnd"/>
      <w:r w:rsidRPr="00D7653F">
        <w:rPr>
          <w:rFonts w:asciiTheme="minorHAnsi" w:hAnsiTheme="minorHAnsi" w:cs="Courier New"/>
          <w:b/>
          <w:bCs/>
          <w:sz w:val="22"/>
          <w:szCs w:val="22"/>
        </w:rPr>
        <w:t xml:space="preserve">] = </w:t>
      </w:r>
      <w:r w:rsidR="00821573" w:rsidRPr="00D7653F">
        <w:rPr>
          <w:rFonts w:asciiTheme="minorHAnsi" w:hAnsiTheme="minorHAnsi" w:cs="Courier New"/>
          <w:b/>
          <w:bCs/>
          <w:sz w:val="22"/>
          <w:szCs w:val="22"/>
        </w:rPr>
        <w:t>sin (</w:t>
      </w:r>
      <w:r w:rsidRPr="00D7653F">
        <w:rPr>
          <w:rFonts w:asciiTheme="minorHAnsi" w:hAnsiTheme="minorHAnsi" w:cs="Courier New"/>
          <w:b/>
          <w:bCs/>
          <w:sz w:val="22"/>
          <w:szCs w:val="22"/>
        </w:rPr>
        <w:t>w</w:t>
      </w:r>
      <w:r w:rsidRPr="00D7653F">
        <w:rPr>
          <w:rFonts w:ascii="Arial" w:hAnsi="Arial" w:cs="Arial"/>
          <w:b/>
          <w:bCs/>
          <w:sz w:val="22"/>
          <w:szCs w:val="22"/>
        </w:rPr>
        <w:t>ᵢ</w:t>
      </w:r>
      <w:r w:rsidRPr="00D7653F">
        <w:rPr>
          <w:rFonts w:asciiTheme="minorHAnsi" w:hAnsiTheme="minorHAnsi" w:cs="Courier New"/>
          <w:b/>
          <w:bCs/>
          <w:sz w:val="22"/>
          <w:szCs w:val="22"/>
        </w:rPr>
        <w:t xml:space="preserve"> · t + φ</w:t>
      </w:r>
      <w:r w:rsidRPr="00D7653F">
        <w:rPr>
          <w:rFonts w:ascii="Arial" w:hAnsi="Arial" w:cs="Arial"/>
          <w:b/>
          <w:bCs/>
          <w:sz w:val="22"/>
          <w:szCs w:val="22"/>
        </w:rPr>
        <w:t>ᵢ</w:t>
      </w:r>
      <w:r w:rsidR="00821573" w:rsidRPr="00D7653F">
        <w:rPr>
          <w:rFonts w:asciiTheme="minorHAnsi" w:hAnsiTheme="minorHAnsi" w:cs="Courier New"/>
          <w:b/>
          <w:bCs/>
          <w:sz w:val="22"/>
          <w:szCs w:val="22"/>
        </w:rPr>
        <w:t>), 1</w:t>
      </w:r>
      <w:r w:rsidRPr="00D7653F">
        <w:rPr>
          <w:rFonts w:asciiTheme="minorHAnsi" w:hAnsiTheme="minorHAnsi" w:cs="Courier New"/>
          <w:b/>
          <w:bCs/>
          <w:sz w:val="22"/>
          <w:szCs w:val="22"/>
        </w:rPr>
        <w:t xml:space="preserve"> ≤ </w:t>
      </w:r>
      <w:proofErr w:type="spellStart"/>
      <w:r w:rsidRPr="00D7653F">
        <w:rPr>
          <w:rFonts w:asciiTheme="minorHAnsi" w:hAnsiTheme="minorHAnsi" w:cs="Courier New"/>
          <w:b/>
          <w:bCs/>
          <w:sz w:val="22"/>
          <w:szCs w:val="22"/>
        </w:rPr>
        <w:t>i</w:t>
      </w:r>
      <w:proofErr w:type="spellEnd"/>
      <w:r w:rsidRPr="00D7653F">
        <w:rPr>
          <w:rFonts w:asciiTheme="minorHAnsi" w:hAnsiTheme="minorHAnsi" w:cs="Courier New"/>
          <w:b/>
          <w:bCs/>
          <w:sz w:val="22"/>
          <w:szCs w:val="22"/>
        </w:rPr>
        <w:t xml:space="preserve"> ≤ </w:t>
      </w:r>
      <w:r w:rsidR="00B96933" w:rsidRPr="00D7653F">
        <w:rPr>
          <w:rFonts w:asciiTheme="minorHAnsi" w:hAnsiTheme="minorHAnsi" w:cs="Courier New"/>
          <w:b/>
          <w:bCs/>
          <w:sz w:val="22"/>
          <w:szCs w:val="22"/>
        </w:rPr>
        <w:t>k (</w:t>
      </w:r>
      <w:r w:rsidRPr="00D7653F">
        <w:rPr>
          <w:rFonts w:asciiTheme="minorHAnsi" w:hAnsiTheme="minorHAnsi" w:cs="Courier New"/>
          <w:b/>
          <w:bCs/>
          <w:sz w:val="22"/>
          <w:szCs w:val="22"/>
        </w:rPr>
        <w:t>periodic components)</w:t>
      </w:r>
    </w:p>
    <w:p w14:paraId="2287B570" w14:textId="77777777" w:rsidR="00EF0FBB" w:rsidRDefault="00EF0FBB" w:rsidP="0025374A">
      <w:pPr>
        <w:pStyle w:val="PlainText"/>
        <w:jc w:val="both"/>
        <w:rPr>
          <w:rFonts w:asciiTheme="minorHAnsi" w:hAnsiTheme="minorHAnsi" w:cs="Courier New"/>
          <w:sz w:val="22"/>
          <w:szCs w:val="22"/>
        </w:rPr>
      </w:pPr>
    </w:p>
    <w:p w14:paraId="6DC2D97C" w14:textId="77777777" w:rsidR="00D7653F" w:rsidRPr="00D7653F" w:rsidRDefault="00D7653F" w:rsidP="0025374A">
      <w:pPr>
        <w:pStyle w:val="PlainText"/>
        <w:numPr>
          <w:ilvl w:val="0"/>
          <w:numId w:val="1"/>
        </w:numPr>
        <w:jc w:val="both"/>
        <w:rPr>
          <w:rFonts w:asciiTheme="minorHAnsi" w:hAnsiTheme="minorHAnsi" w:cs="Courier New"/>
          <w:sz w:val="22"/>
          <w:szCs w:val="22"/>
        </w:rPr>
      </w:pPr>
      <w:r w:rsidRPr="00D7653F">
        <w:rPr>
          <w:rFonts w:asciiTheme="minorHAnsi" w:hAnsiTheme="minorHAnsi" w:cs="Courier New"/>
          <w:b/>
          <w:bCs/>
          <w:sz w:val="22"/>
          <w:szCs w:val="22"/>
        </w:rPr>
        <w:t>First component</w:t>
      </w:r>
      <w:r w:rsidRPr="00D7653F">
        <w:rPr>
          <w:rFonts w:asciiTheme="minorHAnsi" w:hAnsiTheme="minorHAnsi" w:cs="Courier New"/>
          <w:sz w:val="22"/>
          <w:szCs w:val="22"/>
        </w:rPr>
        <w:t> — a learned linear function of time: weight </w:t>
      </w:r>
      <w:r w:rsidRPr="00D7653F">
        <w:rPr>
          <w:rFonts w:asciiTheme="minorHAnsi" w:hAnsiTheme="minorHAnsi" w:cs="Courier New"/>
          <w:b/>
          <w:bCs/>
          <w:sz w:val="22"/>
          <w:szCs w:val="22"/>
        </w:rPr>
        <w:t>w₀</w:t>
      </w:r>
      <w:r w:rsidRPr="00D7653F">
        <w:rPr>
          <w:rFonts w:asciiTheme="minorHAnsi" w:hAnsiTheme="minorHAnsi" w:cs="Courier New"/>
          <w:sz w:val="22"/>
          <w:szCs w:val="22"/>
        </w:rPr>
        <w:t> multiplied by</w:t>
      </w:r>
      <w:r w:rsidRPr="00D7653F">
        <w:rPr>
          <w:rFonts w:asciiTheme="minorHAnsi" w:hAnsiTheme="minorHAnsi" w:cs="Courier New"/>
          <w:b/>
          <w:bCs/>
          <w:sz w:val="22"/>
          <w:szCs w:val="22"/>
        </w:rPr>
        <w:t> t</w:t>
      </w:r>
      <w:r w:rsidRPr="00D7653F">
        <w:rPr>
          <w:rFonts w:asciiTheme="minorHAnsi" w:hAnsiTheme="minorHAnsi" w:cs="Courier New"/>
          <w:sz w:val="22"/>
          <w:szCs w:val="22"/>
        </w:rPr>
        <w:t>, plus a bias </w:t>
      </w:r>
      <w:r w:rsidRPr="00D7653F">
        <w:rPr>
          <w:rFonts w:asciiTheme="minorHAnsi" w:hAnsiTheme="minorHAnsi" w:cs="Courier New"/>
          <w:b/>
          <w:bCs/>
          <w:sz w:val="22"/>
          <w:szCs w:val="22"/>
        </w:rPr>
        <w:t>φ₀</w:t>
      </w:r>
      <w:r w:rsidRPr="00D7653F">
        <w:rPr>
          <w:rFonts w:asciiTheme="minorHAnsi" w:hAnsiTheme="minorHAnsi" w:cs="Courier New"/>
          <w:sz w:val="22"/>
          <w:szCs w:val="22"/>
        </w:rPr>
        <w:t>. This is the trend term.</w:t>
      </w:r>
    </w:p>
    <w:p w14:paraId="671E52B8" w14:textId="77777777" w:rsidR="00D7653F" w:rsidRPr="00D7653F" w:rsidRDefault="00D7653F" w:rsidP="0025374A">
      <w:pPr>
        <w:pStyle w:val="PlainText"/>
        <w:numPr>
          <w:ilvl w:val="0"/>
          <w:numId w:val="1"/>
        </w:numPr>
        <w:jc w:val="both"/>
        <w:rPr>
          <w:rFonts w:asciiTheme="minorHAnsi" w:hAnsiTheme="minorHAnsi" w:cs="Courier New"/>
          <w:sz w:val="22"/>
          <w:szCs w:val="22"/>
        </w:rPr>
      </w:pPr>
      <w:r w:rsidRPr="00D7653F">
        <w:rPr>
          <w:rFonts w:asciiTheme="minorHAnsi" w:hAnsiTheme="minorHAnsi" w:cs="Courier New"/>
          <w:b/>
          <w:bCs/>
          <w:sz w:val="22"/>
          <w:szCs w:val="22"/>
        </w:rPr>
        <w:lastRenderedPageBreak/>
        <w:t>All other components</w:t>
      </w:r>
      <w:r w:rsidRPr="00D7653F">
        <w:rPr>
          <w:rFonts w:asciiTheme="minorHAnsi" w:hAnsiTheme="minorHAnsi" w:cs="Courier New"/>
          <w:sz w:val="22"/>
          <w:szCs w:val="22"/>
        </w:rPr>
        <w:t> — a sine wave with learned frequency </w:t>
      </w:r>
      <w:r w:rsidRPr="00D7653F">
        <w:rPr>
          <w:rFonts w:asciiTheme="minorHAnsi" w:hAnsiTheme="minorHAnsi" w:cs="Courier New"/>
          <w:b/>
          <w:bCs/>
          <w:sz w:val="22"/>
          <w:szCs w:val="22"/>
        </w:rPr>
        <w:t>w</w:t>
      </w:r>
      <w:r w:rsidRPr="00D7653F">
        <w:rPr>
          <w:rFonts w:ascii="Arial" w:hAnsi="Arial" w:cs="Arial"/>
          <w:b/>
          <w:bCs/>
          <w:sz w:val="22"/>
          <w:szCs w:val="22"/>
        </w:rPr>
        <w:t>ᵢ</w:t>
      </w:r>
      <w:r w:rsidRPr="00D7653F">
        <w:rPr>
          <w:rFonts w:asciiTheme="minorHAnsi" w:hAnsiTheme="minorHAnsi" w:cs="Courier New"/>
          <w:b/>
          <w:bCs/>
          <w:sz w:val="22"/>
          <w:szCs w:val="22"/>
        </w:rPr>
        <w:t> </w:t>
      </w:r>
      <w:r w:rsidRPr="00D7653F">
        <w:rPr>
          <w:rFonts w:asciiTheme="minorHAnsi" w:hAnsiTheme="minorHAnsi" w:cs="Courier New"/>
          <w:sz w:val="22"/>
          <w:szCs w:val="22"/>
        </w:rPr>
        <w:t>and learned phase offset </w:t>
      </w:r>
      <w:r w:rsidRPr="00D7653F">
        <w:rPr>
          <w:rFonts w:asciiTheme="minorHAnsi" w:hAnsiTheme="minorHAnsi" w:cs="Courier New"/>
          <w:b/>
          <w:bCs/>
          <w:sz w:val="22"/>
          <w:szCs w:val="22"/>
        </w:rPr>
        <w:t>φ</w:t>
      </w:r>
      <w:r w:rsidRPr="00D7653F">
        <w:rPr>
          <w:rFonts w:ascii="Arial" w:hAnsi="Arial" w:cs="Arial"/>
          <w:b/>
          <w:bCs/>
          <w:sz w:val="22"/>
          <w:szCs w:val="22"/>
        </w:rPr>
        <w:t>ᵢ</w:t>
      </w:r>
      <w:r w:rsidRPr="00D7653F">
        <w:rPr>
          <w:rFonts w:asciiTheme="minorHAnsi" w:hAnsiTheme="minorHAnsi" w:cs="Courier New"/>
          <w:sz w:val="22"/>
          <w:szCs w:val="22"/>
        </w:rPr>
        <w:t>. These are the periodic terms.</w:t>
      </w:r>
    </w:p>
    <w:p w14:paraId="5BC3B608" w14:textId="77777777" w:rsidR="00D7653F" w:rsidRPr="00F566D8" w:rsidRDefault="00D7653F" w:rsidP="0025374A">
      <w:pPr>
        <w:pStyle w:val="PlainText"/>
        <w:jc w:val="both"/>
        <w:rPr>
          <w:rFonts w:asciiTheme="minorHAnsi" w:hAnsiTheme="minorHAnsi" w:cs="Courier New"/>
          <w:sz w:val="22"/>
          <w:szCs w:val="22"/>
        </w:rPr>
      </w:pPr>
    </w:p>
    <w:p w14:paraId="4B4853F1" w14:textId="38C03807" w:rsidR="00EF0FBB" w:rsidRPr="00F566D8" w:rsidRDefault="0000260F" w:rsidP="0025374A">
      <w:pPr>
        <w:pStyle w:val="PlainText"/>
        <w:jc w:val="both"/>
        <w:rPr>
          <w:rFonts w:asciiTheme="minorHAnsi" w:hAnsiTheme="minorHAnsi" w:cs="Courier New"/>
          <w:sz w:val="22"/>
          <w:szCs w:val="22"/>
        </w:rPr>
      </w:pPr>
      <w:r w:rsidRPr="0000260F">
        <w:rPr>
          <w:rFonts w:asciiTheme="minorHAnsi" w:hAnsiTheme="minorHAnsi" w:cs="Courier New"/>
          <w:sz w:val="22"/>
          <w:szCs w:val="22"/>
        </w:rPr>
        <w:t xml:space="preserve">Time2Vec is all about capturing both a linear trend and periodic patterns from data. When it comes to spiral time, it stands out in three </w:t>
      </w:r>
      <w:r w:rsidRPr="0000260F">
        <w:rPr>
          <w:rFonts w:asciiTheme="minorHAnsi" w:hAnsiTheme="minorHAnsi" w:cs="Courier New"/>
          <w:sz w:val="22"/>
          <w:szCs w:val="22"/>
        </w:rPr>
        <w:t>keyways</w:t>
      </w:r>
      <w:r w:rsidRPr="0000260F">
        <w:rPr>
          <w:rFonts w:asciiTheme="minorHAnsi" w:hAnsiTheme="minorHAnsi" w:cs="Courier New"/>
          <w:sz w:val="22"/>
          <w:szCs w:val="22"/>
        </w:rPr>
        <w:t>:</w:t>
      </w:r>
    </w:p>
    <w:p w14:paraId="30C91E9E" w14:textId="77777777" w:rsidR="00EF0FBB" w:rsidRPr="00F566D8" w:rsidRDefault="00EF0FBB" w:rsidP="0025374A">
      <w:pPr>
        <w:pStyle w:val="PlainText"/>
        <w:jc w:val="both"/>
        <w:rPr>
          <w:rFonts w:asciiTheme="minorHAnsi" w:hAnsiTheme="minorHAnsi" w:cs="Courier New"/>
          <w:sz w:val="22"/>
          <w:szCs w:val="22"/>
        </w:rPr>
      </w:pPr>
    </w:p>
    <w:p w14:paraId="2EA8539D" w14:textId="401CE0F0" w:rsidR="00EF0FBB" w:rsidRPr="00F566D8" w:rsidRDefault="00EF0FBB" w:rsidP="0025374A">
      <w:pPr>
        <w:pStyle w:val="PlainText"/>
        <w:jc w:val="both"/>
        <w:rPr>
          <w:rFonts w:asciiTheme="minorHAnsi" w:hAnsiTheme="minorHAnsi" w:cs="Courier New"/>
          <w:sz w:val="22"/>
          <w:szCs w:val="22"/>
        </w:rPr>
      </w:pPr>
      <w:bookmarkStart w:id="11" w:name="_Toc231991268"/>
      <w:r w:rsidRPr="00B96933">
        <w:rPr>
          <w:rStyle w:val="Heading3Char"/>
        </w:rPr>
        <w:t>1. Geometry first, learning second.</w:t>
      </w:r>
      <w:bookmarkEnd w:id="11"/>
      <w:r w:rsidRPr="00F566D8">
        <w:rPr>
          <w:rFonts w:asciiTheme="minorHAnsi" w:hAnsiTheme="minorHAnsi" w:cs="Courier New"/>
          <w:sz w:val="22"/>
          <w:szCs w:val="22"/>
        </w:rPr>
        <w:t xml:space="preserve"> </w:t>
      </w:r>
      <w:r w:rsidR="0000260F" w:rsidRPr="0000260F">
        <w:rPr>
          <w:rFonts w:asciiTheme="minorHAnsi" w:hAnsiTheme="minorHAnsi" w:cs="Courier New"/>
          <w:sz w:val="22"/>
          <w:szCs w:val="22"/>
        </w:rPr>
        <w:t xml:space="preserve">Instead of just parameterizing a generic function, spiral time pulls its embedding from differential geometry, specifically the Archimedean spiral. This means the structure is set from the get-go, rather than being discovered </w:t>
      </w:r>
      <w:r w:rsidR="0000260F" w:rsidRPr="0000260F">
        <w:rPr>
          <w:rFonts w:asciiTheme="minorHAnsi" w:hAnsiTheme="minorHAnsi" w:cs="Courier New"/>
          <w:sz w:val="22"/>
          <w:szCs w:val="22"/>
        </w:rPr>
        <w:t>later</w:t>
      </w:r>
      <w:r w:rsidR="0000260F" w:rsidRPr="0000260F">
        <w:rPr>
          <w:rFonts w:asciiTheme="minorHAnsi" w:hAnsiTheme="minorHAnsi" w:cs="Courier New"/>
          <w:sz w:val="22"/>
          <w:szCs w:val="22"/>
        </w:rPr>
        <w:t>.</w:t>
      </w:r>
    </w:p>
    <w:p w14:paraId="0A9C7B11" w14:textId="77777777" w:rsidR="00EF0FBB" w:rsidRPr="00F566D8" w:rsidRDefault="00EF0FBB" w:rsidP="0025374A">
      <w:pPr>
        <w:pStyle w:val="PlainText"/>
        <w:jc w:val="both"/>
        <w:rPr>
          <w:rFonts w:asciiTheme="minorHAnsi" w:hAnsiTheme="minorHAnsi" w:cs="Courier New"/>
          <w:sz w:val="22"/>
          <w:szCs w:val="22"/>
        </w:rPr>
      </w:pPr>
    </w:p>
    <w:p w14:paraId="3029E42A" w14:textId="6317ABEA" w:rsidR="00EF0FBB" w:rsidRPr="00F566D8" w:rsidRDefault="00EF0FBB" w:rsidP="0025374A">
      <w:pPr>
        <w:pStyle w:val="PlainText"/>
        <w:jc w:val="both"/>
        <w:rPr>
          <w:rFonts w:asciiTheme="minorHAnsi" w:hAnsiTheme="minorHAnsi" w:cs="Courier New"/>
          <w:sz w:val="22"/>
          <w:szCs w:val="22"/>
        </w:rPr>
      </w:pPr>
      <w:bookmarkStart w:id="12" w:name="_Toc231991269"/>
      <w:r w:rsidRPr="00B96933">
        <w:rPr>
          <w:rStyle w:val="Heading3Char"/>
        </w:rPr>
        <w:t xml:space="preserve">2. </w:t>
      </w:r>
      <w:r w:rsidR="0000260F">
        <w:rPr>
          <w:rStyle w:val="Heading3Char"/>
        </w:rPr>
        <w:t>Clear</w:t>
      </w:r>
      <w:r w:rsidRPr="00B96933">
        <w:rPr>
          <w:rStyle w:val="Heading3Char"/>
        </w:rPr>
        <w:t xml:space="preserve"> </w:t>
      </w:r>
      <w:r w:rsidR="00D7653F" w:rsidRPr="00B96933">
        <w:rPr>
          <w:rStyle w:val="Heading3Char"/>
        </w:rPr>
        <w:t>normalization</w:t>
      </w:r>
      <w:bookmarkEnd w:id="12"/>
      <w:r w:rsidR="00D7653F" w:rsidRPr="00821573">
        <w:rPr>
          <w:rStyle w:val="Heading4Char"/>
        </w:rPr>
        <w:t>.</w:t>
      </w:r>
      <w:r w:rsidRPr="00F566D8">
        <w:rPr>
          <w:rFonts w:asciiTheme="minorHAnsi" w:hAnsiTheme="minorHAnsi" w:cs="Courier New"/>
          <w:sz w:val="22"/>
          <w:szCs w:val="22"/>
        </w:rPr>
        <w:t xml:space="preserve"> </w:t>
      </w:r>
      <w:r w:rsidR="0000260F" w:rsidRPr="0000260F">
        <w:rPr>
          <w:rFonts w:asciiTheme="minorHAnsi" w:hAnsiTheme="minorHAnsi" w:cs="Courier New"/>
          <w:sz w:val="22"/>
          <w:szCs w:val="22"/>
        </w:rPr>
        <w:t>Time2Vec doesn’t tackle the scale mismatch between the linear trend term (w₀·t, which can go on forever) and the periodic terms (which are limited to the range of [-1, 1]). Our experiments show that this mismatch is crucial in determining whether a trend proxy is beneficial or detrimental: normalizing the radial term using z-scores cuts down MAPE by 31% compared to just using phase data; on the flip side, incorrect normalization can lead to worse results than ignoring the trend altogether (7.43% vs. 4.62%).</w:t>
      </w:r>
    </w:p>
    <w:p w14:paraId="5222E072" w14:textId="77777777" w:rsidR="00EF0FBB" w:rsidRPr="00F566D8" w:rsidRDefault="00EF0FBB" w:rsidP="0025374A">
      <w:pPr>
        <w:pStyle w:val="PlainText"/>
        <w:jc w:val="both"/>
        <w:rPr>
          <w:rFonts w:asciiTheme="minorHAnsi" w:hAnsiTheme="minorHAnsi" w:cs="Courier New"/>
          <w:sz w:val="22"/>
          <w:szCs w:val="22"/>
        </w:rPr>
      </w:pPr>
    </w:p>
    <w:p w14:paraId="01FF8E62" w14:textId="58E24B1A" w:rsidR="00EF0FBB" w:rsidRPr="00F566D8" w:rsidRDefault="00EF0FBB" w:rsidP="00432858">
      <w:pPr>
        <w:pStyle w:val="PlainText"/>
        <w:jc w:val="both"/>
        <w:rPr>
          <w:rFonts w:asciiTheme="minorHAnsi" w:hAnsiTheme="minorHAnsi" w:cs="Courier New"/>
          <w:sz w:val="22"/>
          <w:szCs w:val="22"/>
        </w:rPr>
      </w:pPr>
      <w:bookmarkStart w:id="13" w:name="_Toc231991270"/>
      <w:r w:rsidRPr="00B96933">
        <w:rPr>
          <w:rStyle w:val="Heading3Char"/>
        </w:rPr>
        <w:t xml:space="preserve">3. Multi-period geometric </w:t>
      </w:r>
      <w:r w:rsidR="00821573" w:rsidRPr="00B96933">
        <w:rPr>
          <w:rStyle w:val="Heading3Char"/>
        </w:rPr>
        <w:t>structure.</w:t>
      </w:r>
      <w:bookmarkEnd w:id="13"/>
      <w:r w:rsidRPr="00821573">
        <w:rPr>
          <w:rStyle w:val="Heading4Char"/>
        </w:rPr>
        <w:t xml:space="preserve"> </w:t>
      </w:r>
      <w:proofErr w:type="gramStart"/>
      <w:r w:rsidR="00432858" w:rsidRPr="00F566D8">
        <w:rPr>
          <w:rFonts w:asciiTheme="minorHAnsi" w:hAnsiTheme="minorHAnsi" w:cs="Courier New"/>
          <w:sz w:val="22"/>
          <w:szCs w:val="22"/>
        </w:rPr>
        <w:t>T</w:t>
      </w:r>
      <w:r w:rsidR="00432858">
        <w:rPr>
          <w:rFonts w:asciiTheme="minorHAnsi" w:hAnsiTheme="minorHAnsi" w:cs="Courier New"/>
          <w:sz w:val="22"/>
          <w:szCs w:val="22"/>
        </w:rPr>
        <w:t>he</w:t>
      </w:r>
      <w:r w:rsidR="00432858" w:rsidRPr="00432858">
        <w:rPr>
          <w:rFonts w:asciiTheme="minorHAnsi" w:hAnsiTheme="minorHAnsi" w:cs="Courier New"/>
          <w:sz w:val="22"/>
          <w:szCs w:val="22"/>
        </w:rPr>
        <w:t xml:space="preserve"> </w:t>
      </w:r>
      <w:r w:rsidR="00432858">
        <w:rPr>
          <w:rFonts w:asciiTheme="minorHAnsi" w:hAnsiTheme="minorHAnsi" w:cs="Courier New"/>
          <w:sz w:val="22"/>
          <w:szCs w:val="22"/>
        </w:rPr>
        <w:t>k</w:t>
      </w:r>
      <w:proofErr w:type="gramEnd"/>
      <w:r w:rsidR="00432858" w:rsidRPr="00432858">
        <w:rPr>
          <w:rFonts w:asciiTheme="minorHAnsi" w:hAnsiTheme="minorHAnsi" w:cs="Courier New"/>
          <w:sz w:val="22"/>
          <w:szCs w:val="22"/>
        </w:rPr>
        <w:t xml:space="preserve"> periodic components in Time2Vec have their own unique frequencies and phases that are learned from scratch. Multi-period spiral time assigns a geometrically inspired spiral to each known timescale, with periods either drawn from domain knowledge or identified through FFT. This inductive bias leads to the most significant empirical improvement in our tests (dropping MAPE from 4.62% to 1.92% just by adding sub-annual periods).</w:t>
      </w:r>
    </w:p>
    <w:p w14:paraId="4405F2B5" w14:textId="77777777" w:rsidR="00EF0FBB" w:rsidRDefault="00EF0FBB" w:rsidP="0025374A">
      <w:pPr>
        <w:pStyle w:val="PlainText"/>
        <w:jc w:val="both"/>
        <w:rPr>
          <w:rFonts w:asciiTheme="minorHAnsi" w:hAnsiTheme="minorHAnsi" w:cs="Courier New"/>
          <w:sz w:val="22"/>
          <w:szCs w:val="22"/>
        </w:rPr>
      </w:pPr>
    </w:p>
    <w:p w14:paraId="6ACC2E21" w14:textId="77777777" w:rsidR="00821573" w:rsidRPr="00F566D8" w:rsidRDefault="00821573" w:rsidP="0025374A">
      <w:pPr>
        <w:pStyle w:val="PlainText"/>
        <w:jc w:val="both"/>
        <w:rPr>
          <w:rFonts w:asciiTheme="minorHAnsi" w:hAnsiTheme="minorHAnsi" w:cs="Courier New"/>
          <w:sz w:val="22"/>
          <w:szCs w:val="22"/>
        </w:rPr>
      </w:pPr>
    </w:p>
    <w:p w14:paraId="333CF0EF" w14:textId="4BA45620" w:rsidR="00EF0FBB" w:rsidRPr="00F566D8" w:rsidRDefault="00EF0FBB" w:rsidP="0025374A">
      <w:pPr>
        <w:pStyle w:val="Heading2"/>
        <w:jc w:val="both"/>
      </w:pPr>
      <w:r w:rsidRPr="00F566D8">
        <w:t xml:space="preserve"> </w:t>
      </w:r>
      <w:bookmarkStart w:id="14" w:name="_Toc231991271"/>
      <w:r w:rsidRPr="00F566D8">
        <w:t>3.3 Fourier Feature Networks</w:t>
      </w:r>
      <w:bookmarkEnd w:id="14"/>
    </w:p>
    <w:p w14:paraId="43F3CFE0" w14:textId="77777777" w:rsidR="00EF0FBB" w:rsidRPr="00F566D8" w:rsidRDefault="00EF0FBB" w:rsidP="0025374A">
      <w:pPr>
        <w:pStyle w:val="PlainText"/>
        <w:jc w:val="both"/>
        <w:rPr>
          <w:rFonts w:asciiTheme="minorHAnsi" w:hAnsiTheme="minorHAnsi" w:cs="Courier New"/>
          <w:sz w:val="22"/>
          <w:szCs w:val="22"/>
        </w:rPr>
      </w:pPr>
    </w:p>
    <w:p w14:paraId="7B7A900D" w14:textId="592EA6F2"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Random Fourier Features (Rahimi &amp; Recht, 2007) and their deterministic variants (</w:t>
      </w:r>
      <w:proofErr w:type="spellStart"/>
      <w:r w:rsidRPr="00F566D8">
        <w:rPr>
          <w:rFonts w:asciiTheme="minorHAnsi" w:hAnsiTheme="minorHAnsi" w:cs="Courier New"/>
          <w:sz w:val="22"/>
          <w:szCs w:val="22"/>
        </w:rPr>
        <w:t>Tancik</w:t>
      </w:r>
      <w:proofErr w:type="spellEnd"/>
      <w:r w:rsidRPr="00F566D8">
        <w:rPr>
          <w:rFonts w:asciiTheme="minorHAnsi" w:hAnsiTheme="minorHAnsi" w:cs="Courier New"/>
          <w:sz w:val="22"/>
          <w:szCs w:val="22"/>
        </w:rPr>
        <w:t xml:space="preserve"> et al., 2020) embed inputs using sinusoidal functions with random or learned frequencies. These are positional encodings for </w:t>
      </w:r>
      <w:r w:rsidRPr="00821573">
        <w:rPr>
          <w:rFonts w:asciiTheme="minorHAnsi" w:hAnsiTheme="minorHAnsi" w:cs="Courier New"/>
          <w:b/>
          <w:bCs/>
          <w:sz w:val="22"/>
          <w:szCs w:val="22"/>
        </w:rPr>
        <w:t>spatial</w:t>
      </w:r>
      <w:r w:rsidRPr="00F566D8">
        <w:rPr>
          <w:rFonts w:asciiTheme="minorHAnsi" w:hAnsiTheme="minorHAnsi" w:cs="Courier New"/>
          <w:sz w:val="22"/>
          <w:szCs w:val="22"/>
        </w:rPr>
        <w:t xml:space="preserve"> coordinates (</w:t>
      </w:r>
      <w:proofErr w:type="spellStart"/>
      <w:r w:rsidRPr="00F566D8">
        <w:rPr>
          <w:rFonts w:asciiTheme="minorHAnsi" w:hAnsiTheme="minorHAnsi" w:cs="Courier New"/>
          <w:sz w:val="22"/>
          <w:szCs w:val="22"/>
        </w:rPr>
        <w:t>NeRF</w:t>
      </w:r>
      <w:proofErr w:type="spellEnd"/>
      <w:r w:rsidRPr="00F566D8">
        <w:rPr>
          <w:rFonts w:asciiTheme="minorHAnsi" w:hAnsiTheme="minorHAnsi" w:cs="Courier New"/>
          <w:sz w:val="22"/>
          <w:szCs w:val="22"/>
        </w:rPr>
        <w:t xml:space="preserve"> and related models), not temporal coordinates. They share the angular-only structure of sinusoidal PE</w:t>
      </w:r>
      <w:r w:rsidR="00821573">
        <w:rPr>
          <w:rFonts w:asciiTheme="minorHAnsi" w:hAnsiTheme="minorHAnsi" w:cs="Courier New"/>
          <w:sz w:val="22"/>
          <w:szCs w:val="22"/>
        </w:rPr>
        <w:t>,</w:t>
      </w:r>
      <w:r w:rsidRPr="00F566D8">
        <w:rPr>
          <w:rFonts w:asciiTheme="minorHAnsi" w:hAnsiTheme="minorHAnsi" w:cs="Courier New"/>
          <w:sz w:val="22"/>
          <w:szCs w:val="22"/>
        </w:rPr>
        <w:t xml:space="preserve"> no radial trend term</w:t>
      </w:r>
      <w:r w:rsidR="00821573">
        <w:rPr>
          <w:rFonts w:asciiTheme="minorHAnsi" w:hAnsiTheme="minorHAnsi" w:cs="Courier New"/>
          <w:sz w:val="22"/>
          <w:szCs w:val="22"/>
        </w:rPr>
        <w:t>,</w:t>
      </w:r>
      <w:r w:rsidRPr="00F566D8">
        <w:rPr>
          <w:rFonts w:asciiTheme="minorHAnsi" w:hAnsiTheme="minorHAnsi" w:cs="Courier New"/>
          <w:sz w:val="22"/>
          <w:szCs w:val="22"/>
        </w:rPr>
        <w:t xml:space="preserve"> and do not address the trend-vs-seasonality decomposition that motivates spiral time.</w:t>
      </w:r>
    </w:p>
    <w:p w14:paraId="27F52E19" w14:textId="77777777" w:rsidR="00EF0FBB" w:rsidRDefault="00EF0FBB" w:rsidP="0025374A">
      <w:pPr>
        <w:pStyle w:val="PlainText"/>
        <w:jc w:val="both"/>
        <w:rPr>
          <w:rFonts w:asciiTheme="minorHAnsi" w:hAnsiTheme="minorHAnsi" w:cs="Courier New"/>
          <w:sz w:val="22"/>
          <w:szCs w:val="22"/>
        </w:rPr>
      </w:pPr>
    </w:p>
    <w:p w14:paraId="09A81C00" w14:textId="77777777" w:rsidR="00B96933" w:rsidRPr="00F566D8" w:rsidRDefault="00B96933" w:rsidP="0025374A">
      <w:pPr>
        <w:pStyle w:val="PlainText"/>
        <w:jc w:val="both"/>
        <w:rPr>
          <w:rFonts w:asciiTheme="minorHAnsi" w:hAnsiTheme="minorHAnsi" w:cs="Courier New"/>
          <w:sz w:val="22"/>
          <w:szCs w:val="22"/>
        </w:rPr>
      </w:pPr>
    </w:p>
    <w:p w14:paraId="03F633CD" w14:textId="10D06CB7" w:rsidR="00EF0FBB" w:rsidRPr="00F566D8" w:rsidRDefault="00EF0FBB" w:rsidP="0025374A">
      <w:pPr>
        <w:pStyle w:val="Heading2"/>
        <w:jc w:val="both"/>
      </w:pPr>
      <w:bookmarkStart w:id="15" w:name="_Toc231991272"/>
      <w:r w:rsidRPr="00F566D8">
        <w:t>3.4 Learned Temporal Embeddings in Time Series Transformers</w:t>
      </w:r>
      <w:bookmarkEnd w:id="15"/>
    </w:p>
    <w:p w14:paraId="172DF43A" w14:textId="77777777" w:rsidR="00EF0FBB" w:rsidRPr="00F566D8" w:rsidRDefault="00EF0FBB" w:rsidP="0025374A">
      <w:pPr>
        <w:pStyle w:val="PlainText"/>
        <w:jc w:val="both"/>
        <w:rPr>
          <w:rFonts w:asciiTheme="minorHAnsi" w:hAnsiTheme="minorHAnsi" w:cs="Courier New"/>
          <w:sz w:val="22"/>
          <w:szCs w:val="22"/>
        </w:rPr>
      </w:pPr>
    </w:p>
    <w:p w14:paraId="58FF03C0" w14:textId="777777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Recent time series Transformers address temporal encoding in diverse ways:</w:t>
      </w:r>
    </w:p>
    <w:p w14:paraId="4A3FBCCF" w14:textId="77777777" w:rsidR="00EF0FBB" w:rsidRPr="00F566D8" w:rsidRDefault="00EF0FBB" w:rsidP="0025374A">
      <w:pPr>
        <w:pStyle w:val="PlainText"/>
        <w:jc w:val="both"/>
        <w:rPr>
          <w:rFonts w:asciiTheme="minorHAnsi" w:hAnsiTheme="minorHAnsi" w:cs="Courier New"/>
          <w:sz w:val="22"/>
          <w:szCs w:val="22"/>
        </w:rPr>
      </w:pPr>
    </w:p>
    <w:p w14:paraId="0A3B25CC" w14:textId="72C22386" w:rsidR="00EF0FBB" w:rsidRDefault="00432858" w:rsidP="0025374A">
      <w:pPr>
        <w:pStyle w:val="PlainText"/>
        <w:jc w:val="both"/>
        <w:rPr>
          <w:rFonts w:asciiTheme="minorHAnsi" w:hAnsiTheme="minorHAnsi" w:cs="Courier New"/>
          <w:sz w:val="22"/>
          <w:szCs w:val="22"/>
        </w:rPr>
      </w:pPr>
      <w:proofErr w:type="spellStart"/>
      <w:r w:rsidRPr="00432858">
        <w:rPr>
          <w:rFonts w:asciiTheme="minorHAnsi" w:hAnsiTheme="minorHAnsi" w:cs="Courier New"/>
          <w:b/>
          <w:bCs/>
          <w:sz w:val="22"/>
          <w:szCs w:val="22"/>
        </w:rPr>
        <w:t>Autoformer</w:t>
      </w:r>
      <w:proofErr w:type="spellEnd"/>
      <w:r w:rsidRPr="00432858">
        <w:rPr>
          <w:rFonts w:asciiTheme="minorHAnsi" w:hAnsiTheme="minorHAnsi" w:cs="Courier New"/>
          <w:b/>
          <w:bCs/>
          <w:sz w:val="22"/>
          <w:szCs w:val="22"/>
        </w:rPr>
        <w:t xml:space="preserve"> (Wu et al., 2021) and </w:t>
      </w:r>
      <w:proofErr w:type="spellStart"/>
      <w:r w:rsidRPr="00432858">
        <w:rPr>
          <w:rFonts w:asciiTheme="minorHAnsi" w:hAnsiTheme="minorHAnsi" w:cs="Courier New"/>
          <w:b/>
          <w:bCs/>
          <w:sz w:val="22"/>
          <w:szCs w:val="22"/>
        </w:rPr>
        <w:t>FEDformer</w:t>
      </w:r>
      <w:proofErr w:type="spellEnd"/>
      <w:r w:rsidRPr="00432858">
        <w:rPr>
          <w:rFonts w:asciiTheme="minorHAnsi" w:hAnsiTheme="minorHAnsi" w:cs="Courier New"/>
          <w:b/>
          <w:bCs/>
          <w:sz w:val="22"/>
          <w:szCs w:val="22"/>
        </w:rPr>
        <w:t xml:space="preserve"> (Zhou et al., 2022)</w:t>
      </w:r>
      <w:r w:rsidRPr="00432858">
        <w:rPr>
          <w:rFonts w:asciiTheme="minorHAnsi" w:hAnsiTheme="minorHAnsi" w:cs="Courier New"/>
          <w:sz w:val="22"/>
          <w:szCs w:val="22"/>
        </w:rPr>
        <w:t xml:space="preserve"> break down sequences into trend and seasonal components as distinct architectural blocks, and then they use standard positional encodings. On the other hand, Spiral time achieves this breakdown directly in the time coordinate, w</w:t>
      </w:r>
      <w:r>
        <w:rPr>
          <w:rFonts w:asciiTheme="minorHAnsi" w:hAnsiTheme="minorHAnsi" w:cs="Courier New"/>
          <w:sz w:val="22"/>
          <w:szCs w:val="22"/>
        </w:rPr>
        <w:t>hich could simplify the architectural complexity needed.</w:t>
      </w:r>
    </w:p>
    <w:p w14:paraId="6B5284B4" w14:textId="77777777" w:rsidR="00432858" w:rsidRPr="00F566D8" w:rsidRDefault="00432858" w:rsidP="0025374A">
      <w:pPr>
        <w:pStyle w:val="PlainText"/>
        <w:jc w:val="both"/>
        <w:rPr>
          <w:rFonts w:asciiTheme="minorHAnsi" w:hAnsiTheme="minorHAnsi" w:cs="Courier New"/>
          <w:sz w:val="22"/>
          <w:szCs w:val="22"/>
        </w:rPr>
      </w:pPr>
    </w:p>
    <w:p w14:paraId="1A25B95C" w14:textId="3BC86B9C" w:rsidR="00EF0FBB"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 </w:t>
      </w:r>
      <w:proofErr w:type="spellStart"/>
      <w:r w:rsidR="00432858" w:rsidRPr="00432858">
        <w:rPr>
          <w:rFonts w:asciiTheme="minorHAnsi" w:hAnsiTheme="minorHAnsi" w:cs="Courier New"/>
          <w:b/>
          <w:bCs/>
          <w:sz w:val="22"/>
          <w:szCs w:val="22"/>
        </w:rPr>
        <w:t>PatchTST</w:t>
      </w:r>
      <w:proofErr w:type="spellEnd"/>
      <w:r w:rsidR="00432858" w:rsidRPr="00432858">
        <w:rPr>
          <w:rFonts w:asciiTheme="minorHAnsi" w:hAnsiTheme="minorHAnsi" w:cs="Courier New"/>
          <w:b/>
          <w:bCs/>
          <w:sz w:val="22"/>
          <w:szCs w:val="22"/>
        </w:rPr>
        <w:t xml:space="preserve"> (Nie et al., 2023)</w:t>
      </w:r>
      <w:r w:rsidR="00432858" w:rsidRPr="00432858">
        <w:rPr>
          <w:rFonts w:asciiTheme="minorHAnsi" w:hAnsiTheme="minorHAnsi" w:cs="Courier New"/>
          <w:sz w:val="22"/>
          <w:szCs w:val="22"/>
        </w:rPr>
        <w:t xml:space="preserve"> views local patches as tokens, utilizing standard learned positional embeddings. The Spiral time periods-in-patches parameterization (which divides timestep periods by </w:t>
      </w:r>
      <w:proofErr w:type="spellStart"/>
      <w:r w:rsidR="00432858" w:rsidRPr="00432858">
        <w:rPr>
          <w:rFonts w:asciiTheme="minorHAnsi" w:hAnsiTheme="minorHAnsi" w:cs="Courier New"/>
          <w:sz w:val="22"/>
          <w:szCs w:val="22"/>
        </w:rPr>
        <w:t>patch_len</w:t>
      </w:r>
      <w:proofErr w:type="spellEnd"/>
      <w:r w:rsidR="00432858" w:rsidRPr="00432858">
        <w:rPr>
          <w:rFonts w:asciiTheme="minorHAnsi" w:hAnsiTheme="minorHAnsi" w:cs="Courier New"/>
          <w:sz w:val="22"/>
          <w:szCs w:val="22"/>
        </w:rPr>
        <w:t>) fits right in without any hassle.</w:t>
      </w:r>
    </w:p>
    <w:p w14:paraId="12165AF8" w14:textId="77777777" w:rsidR="00432858" w:rsidRPr="00F566D8" w:rsidRDefault="00432858" w:rsidP="0025374A">
      <w:pPr>
        <w:pStyle w:val="PlainText"/>
        <w:jc w:val="both"/>
        <w:rPr>
          <w:rFonts w:asciiTheme="minorHAnsi" w:hAnsiTheme="minorHAnsi" w:cs="Courier New"/>
          <w:sz w:val="22"/>
          <w:szCs w:val="22"/>
        </w:rPr>
      </w:pPr>
    </w:p>
    <w:p w14:paraId="3444C561" w14:textId="616B78B6" w:rsidR="00EF0FBB"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lastRenderedPageBreak/>
        <w:t xml:space="preserve">- </w:t>
      </w:r>
      <w:proofErr w:type="spellStart"/>
      <w:r w:rsidR="00432858" w:rsidRPr="00432858">
        <w:rPr>
          <w:rFonts w:asciiTheme="minorHAnsi" w:hAnsiTheme="minorHAnsi" w:cs="Courier New"/>
          <w:b/>
          <w:bCs/>
          <w:sz w:val="22"/>
          <w:szCs w:val="22"/>
        </w:rPr>
        <w:t>iTransformer</w:t>
      </w:r>
      <w:proofErr w:type="spellEnd"/>
      <w:r w:rsidR="00432858" w:rsidRPr="00432858">
        <w:rPr>
          <w:rFonts w:asciiTheme="minorHAnsi" w:hAnsiTheme="minorHAnsi" w:cs="Courier New"/>
          <w:b/>
          <w:bCs/>
          <w:sz w:val="22"/>
          <w:szCs w:val="22"/>
        </w:rPr>
        <w:t xml:space="preserve"> (Liu et al., 2024)</w:t>
      </w:r>
      <w:r w:rsidR="00432858" w:rsidRPr="00432858">
        <w:rPr>
          <w:rFonts w:asciiTheme="minorHAnsi" w:hAnsiTheme="minorHAnsi" w:cs="Courier New"/>
          <w:sz w:val="22"/>
          <w:szCs w:val="22"/>
        </w:rPr>
        <w:t xml:space="preserve"> flips the attention axis, treating variates as tokens. Here, Spiral time is applied to the temporal projection layer.</w:t>
      </w:r>
    </w:p>
    <w:p w14:paraId="4B971552" w14:textId="77777777" w:rsidR="00432858" w:rsidRPr="00F566D8" w:rsidRDefault="00432858" w:rsidP="0025374A">
      <w:pPr>
        <w:pStyle w:val="PlainText"/>
        <w:jc w:val="both"/>
        <w:rPr>
          <w:rFonts w:asciiTheme="minorHAnsi" w:hAnsiTheme="minorHAnsi" w:cs="Courier New"/>
          <w:sz w:val="22"/>
          <w:szCs w:val="22"/>
        </w:rPr>
      </w:pPr>
    </w:p>
    <w:p w14:paraId="4D54F49A" w14:textId="61A70E42"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 </w:t>
      </w:r>
      <w:proofErr w:type="spellStart"/>
      <w:r w:rsidR="00432858" w:rsidRPr="00432858">
        <w:rPr>
          <w:rFonts w:asciiTheme="minorHAnsi" w:hAnsiTheme="minorHAnsi" w:cs="Courier New"/>
          <w:b/>
          <w:bCs/>
          <w:sz w:val="22"/>
          <w:szCs w:val="22"/>
        </w:rPr>
        <w:t>TimesNet</w:t>
      </w:r>
      <w:proofErr w:type="spellEnd"/>
      <w:r w:rsidR="00432858" w:rsidRPr="00432858">
        <w:rPr>
          <w:rFonts w:asciiTheme="minorHAnsi" w:hAnsiTheme="minorHAnsi" w:cs="Courier New"/>
          <w:b/>
          <w:bCs/>
          <w:sz w:val="22"/>
          <w:szCs w:val="22"/>
        </w:rPr>
        <w:t xml:space="preserve"> (Wu et al., 2023)</w:t>
      </w:r>
      <w:r w:rsidR="00432858" w:rsidRPr="00432858">
        <w:rPr>
          <w:rFonts w:asciiTheme="minorHAnsi" w:hAnsiTheme="minorHAnsi" w:cs="Courier New"/>
          <w:sz w:val="22"/>
          <w:szCs w:val="22"/>
        </w:rPr>
        <w:t xml:space="preserve"> transforms 1D time series into 2D representations by folding at dominant periods, sharing the same geometric insight as spiral time (where the periodic structure is circular), but it’s implemented as a data transformation rather than a coordinate embedding.</w:t>
      </w:r>
    </w:p>
    <w:p w14:paraId="4F389408" w14:textId="77777777" w:rsidR="00EF0FBB" w:rsidRPr="00F566D8" w:rsidRDefault="00EF0FBB" w:rsidP="0025374A">
      <w:pPr>
        <w:pStyle w:val="PlainText"/>
        <w:jc w:val="both"/>
        <w:rPr>
          <w:rFonts w:asciiTheme="minorHAnsi" w:hAnsiTheme="minorHAnsi" w:cs="Courier New"/>
          <w:sz w:val="22"/>
          <w:szCs w:val="22"/>
        </w:rPr>
      </w:pPr>
    </w:p>
    <w:p w14:paraId="4893D9D0" w14:textId="63C91753" w:rsidR="00EF0FBB"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Spiral time</w:t>
      </w:r>
      <w:r w:rsidR="00432858">
        <w:rPr>
          <w:rFonts w:asciiTheme="minorHAnsi" w:hAnsiTheme="minorHAnsi" w:cs="Courier New"/>
          <w:sz w:val="22"/>
          <w:szCs w:val="22"/>
        </w:rPr>
        <w:t xml:space="preserve"> stands apart</w:t>
      </w:r>
      <w:r w:rsidRPr="00F566D8">
        <w:rPr>
          <w:rFonts w:asciiTheme="minorHAnsi" w:hAnsiTheme="minorHAnsi" w:cs="Courier New"/>
          <w:sz w:val="22"/>
          <w:szCs w:val="22"/>
        </w:rPr>
        <w:t xml:space="preserve"> architecturally </w:t>
      </w:r>
      <w:r w:rsidR="00432858">
        <w:rPr>
          <w:rFonts w:asciiTheme="minorHAnsi" w:hAnsiTheme="minorHAnsi" w:cs="Courier New"/>
          <w:sz w:val="22"/>
          <w:szCs w:val="22"/>
        </w:rPr>
        <w:t>from all methods mentioned</w:t>
      </w:r>
      <w:r w:rsidRPr="00F566D8">
        <w:rPr>
          <w:rFonts w:asciiTheme="minorHAnsi" w:hAnsiTheme="minorHAnsi" w:cs="Courier New"/>
          <w:sz w:val="22"/>
          <w:szCs w:val="22"/>
        </w:rPr>
        <w:t xml:space="preserve">: it replaces the positional encoding module only, leaving attention, feedforward, and </w:t>
      </w:r>
      <w:r w:rsidR="00821573" w:rsidRPr="00F566D8">
        <w:rPr>
          <w:rFonts w:asciiTheme="minorHAnsi" w:hAnsiTheme="minorHAnsi" w:cs="Courier New"/>
          <w:sz w:val="22"/>
          <w:szCs w:val="22"/>
        </w:rPr>
        <w:t>normalization</w:t>
      </w:r>
      <w:r w:rsidRPr="00F566D8">
        <w:rPr>
          <w:rFonts w:asciiTheme="minorHAnsi" w:hAnsiTheme="minorHAnsi" w:cs="Courier New"/>
          <w:sz w:val="22"/>
          <w:szCs w:val="22"/>
        </w:rPr>
        <w:t xml:space="preserve"> layers </w:t>
      </w:r>
      <w:r w:rsidR="00432858">
        <w:rPr>
          <w:rFonts w:asciiTheme="minorHAnsi" w:hAnsiTheme="minorHAnsi" w:cs="Courier New"/>
          <w:sz w:val="22"/>
          <w:szCs w:val="22"/>
        </w:rPr>
        <w:t>intact</w:t>
      </w:r>
      <w:r w:rsidRPr="00F566D8">
        <w:rPr>
          <w:rFonts w:asciiTheme="minorHAnsi" w:hAnsiTheme="minorHAnsi" w:cs="Courier New"/>
          <w:sz w:val="22"/>
          <w:szCs w:val="22"/>
        </w:rPr>
        <w:t>.</w:t>
      </w:r>
    </w:p>
    <w:p w14:paraId="34C945A0" w14:textId="77777777" w:rsidR="00821573" w:rsidRPr="00F566D8" w:rsidRDefault="00821573" w:rsidP="0025374A">
      <w:pPr>
        <w:pStyle w:val="PlainText"/>
        <w:jc w:val="both"/>
        <w:rPr>
          <w:rFonts w:asciiTheme="minorHAnsi" w:hAnsiTheme="minorHAnsi" w:cs="Courier New"/>
          <w:sz w:val="22"/>
          <w:szCs w:val="22"/>
        </w:rPr>
      </w:pPr>
    </w:p>
    <w:p w14:paraId="6B17D168" w14:textId="77777777" w:rsidR="00EF0FBB" w:rsidRDefault="00EF0FBB" w:rsidP="0025374A">
      <w:pPr>
        <w:pStyle w:val="PlainText"/>
        <w:jc w:val="both"/>
        <w:rPr>
          <w:rFonts w:asciiTheme="minorHAnsi" w:hAnsiTheme="minorHAnsi" w:cs="Courier New"/>
          <w:sz w:val="22"/>
          <w:szCs w:val="22"/>
        </w:rPr>
      </w:pPr>
    </w:p>
    <w:p w14:paraId="771C6A9D" w14:textId="77777777" w:rsidR="00C873B2" w:rsidRPr="00F566D8" w:rsidRDefault="00C873B2" w:rsidP="0025374A">
      <w:pPr>
        <w:pStyle w:val="PlainText"/>
        <w:jc w:val="both"/>
        <w:rPr>
          <w:rFonts w:asciiTheme="minorHAnsi" w:hAnsiTheme="minorHAnsi" w:cs="Courier New"/>
          <w:sz w:val="22"/>
          <w:szCs w:val="22"/>
        </w:rPr>
      </w:pPr>
    </w:p>
    <w:p w14:paraId="0BC9829D" w14:textId="5D442325" w:rsidR="00EF0FBB" w:rsidRPr="00F566D8" w:rsidRDefault="00EF0FBB" w:rsidP="0025374A">
      <w:pPr>
        <w:pStyle w:val="Heading2"/>
        <w:jc w:val="both"/>
      </w:pPr>
      <w:r w:rsidRPr="00F566D8">
        <w:t xml:space="preserve"> </w:t>
      </w:r>
      <w:bookmarkStart w:id="16" w:name="_Toc231991273"/>
      <w:r w:rsidRPr="00F566D8">
        <w:t>3.5 Decomposition-Based Methods</w:t>
      </w:r>
      <w:bookmarkEnd w:id="16"/>
    </w:p>
    <w:p w14:paraId="4CA47004" w14:textId="77777777" w:rsidR="00EF0FBB" w:rsidRPr="00F566D8" w:rsidRDefault="00EF0FBB" w:rsidP="0025374A">
      <w:pPr>
        <w:pStyle w:val="PlainText"/>
        <w:jc w:val="both"/>
        <w:rPr>
          <w:rFonts w:asciiTheme="minorHAnsi" w:hAnsiTheme="minorHAnsi" w:cs="Courier New"/>
          <w:sz w:val="22"/>
          <w:szCs w:val="22"/>
        </w:rPr>
      </w:pPr>
    </w:p>
    <w:p w14:paraId="308A72E6" w14:textId="338E6F64" w:rsidR="00821573" w:rsidRDefault="00432858" w:rsidP="0025374A">
      <w:pPr>
        <w:pStyle w:val="PlainText"/>
        <w:jc w:val="both"/>
        <w:rPr>
          <w:rFonts w:asciiTheme="minorHAnsi" w:hAnsiTheme="minorHAnsi" w:cs="Courier New"/>
          <w:sz w:val="22"/>
          <w:szCs w:val="22"/>
        </w:rPr>
      </w:pPr>
      <w:r w:rsidRPr="00432858">
        <w:rPr>
          <w:rFonts w:asciiTheme="minorHAnsi" w:hAnsiTheme="minorHAnsi" w:cs="Courier New"/>
          <w:sz w:val="22"/>
          <w:szCs w:val="22"/>
        </w:rPr>
        <w:t>Traditional time series decomposition methods (like STL and X-13-ARIMA-SEATS) separate trend from seasonality as a post-hoc analytical step. Neural decomposition techniques (such as N-BEATS and N-</w:t>
      </w:r>
      <w:proofErr w:type="spellStart"/>
      <w:r w:rsidRPr="00432858">
        <w:rPr>
          <w:rFonts w:asciiTheme="minorHAnsi" w:hAnsiTheme="minorHAnsi" w:cs="Courier New"/>
          <w:sz w:val="22"/>
          <w:szCs w:val="22"/>
        </w:rPr>
        <w:t>HiTS</w:t>
      </w:r>
      <w:proofErr w:type="spellEnd"/>
      <w:r w:rsidRPr="00432858">
        <w:rPr>
          <w:rFonts w:asciiTheme="minorHAnsi" w:hAnsiTheme="minorHAnsi" w:cs="Courier New"/>
          <w:sz w:val="22"/>
          <w:szCs w:val="22"/>
        </w:rPr>
        <w:t>) learn basis expansions that inherently separate trend and seasonal components. What sets Spiral time apart is that its decomposition is geometric and a priori; it’s a characteristic of the time coordinate itself, rather than a learned or analytical transformation of the target variable.</w:t>
      </w:r>
    </w:p>
    <w:p w14:paraId="71C1D3E0" w14:textId="77777777" w:rsidR="00A12559" w:rsidRDefault="00A12559" w:rsidP="0025374A">
      <w:pPr>
        <w:pStyle w:val="PlainText"/>
        <w:jc w:val="both"/>
        <w:rPr>
          <w:rFonts w:asciiTheme="minorHAnsi" w:hAnsiTheme="minorHAnsi" w:cs="Courier New"/>
          <w:sz w:val="22"/>
          <w:szCs w:val="22"/>
        </w:rPr>
      </w:pPr>
    </w:p>
    <w:p w14:paraId="069D0C40" w14:textId="77777777" w:rsidR="00432858" w:rsidRPr="00F566D8" w:rsidRDefault="00432858" w:rsidP="0025374A">
      <w:pPr>
        <w:pStyle w:val="PlainText"/>
        <w:jc w:val="both"/>
        <w:rPr>
          <w:rFonts w:asciiTheme="minorHAnsi" w:hAnsiTheme="minorHAnsi" w:cs="Courier New"/>
          <w:sz w:val="22"/>
          <w:szCs w:val="22"/>
        </w:rPr>
      </w:pPr>
    </w:p>
    <w:p w14:paraId="133E57E6" w14:textId="2547EFB0" w:rsidR="00EF0FBB" w:rsidRPr="00F566D8" w:rsidRDefault="0045003F" w:rsidP="0025374A">
      <w:pPr>
        <w:pStyle w:val="Heading1"/>
        <w:jc w:val="both"/>
      </w:pPr>
      <w:bookmarkStart w:id="17" w:name="_Toc231991274"/>
      <w:r>
        <w:t xml:space="preserve">4. </w:t>
      </w:r>
      <w:r w:rsidR="00EF0FBB" w:rsidRPr="00F566D8">
        <w:t>Mathematical Consequences</w:t>
      </w:r>
      <w:bookmarkEnd w:id="17"/>
    </w:p>
    <w:p w14:paraId="59BECFC5" w14:textId="77777777" w:rsidR="00EF0FBB" w:rsidRPr="00F566D8" w:rsidRDefault="00EF0FBB" w:rsidP="0025374A">
      <w:pPr>
        <w:pStyle w:val="PlainText"/>
        <w:jc w:val="both"/>
        <w:rPr>
          <w:rFonts w:asciiTheme="minorHAnsi" w:hAnsiTheme="minorHAnsi" w:cs="Courier New"/>
          <w:sz w:val="22"/>
          <w:szCs w:val="22"/>
        </w:rPr>
      </w:pPr>
    </w:p>
    <w:p w14:paraId="0835A1C5" w14:textId="286ACCD7" w:rsidR="00EF0FBB" w:rsidRPr="00F566D8" w:rsidRDefault="00EF0FBB" w:rsidP="0025374A">
      <w:pPr>
        <w:pStyle w:val="Heading2"/>
        <w:jc w:val="both"/>
      </w:pPr>
      <w:bookmarkStart w:id="18" w:name="_Toc231991275"/>
      <w:r w:rsidRPr="00F566D8">
        <w:t>4.1 Time Is No Longer Totally Ordered</w:t>
      </w:r>
      <w:bookmarkEnd w:id="18"/>
    </w:p>
    <w:p w14:paraId="0C8BB6F2" w14:textId="77777777" w:rsidR="00EF0FBB" w:rsidRPr="00F566D8" w:rsidRDefault="00EF0FBB" w:rsidP="0025374A">
      <w:pPr>
        <w:pStyle w:val="PlainText"/>
        <w:jc w:val="both"/>
        <w:rPr>
          <w:rFonts w:asciiTheme="minorHAnsi" w:hAnsiTheme="minorHAnsi" w:cs="Courier New"/>
          <w:sz w:val="22"/>
          <w:szCs w:val="22"/>
        </w:rPr>
      </w:pPr>
    </w:p>
    <w:p w14:paraId="66F6141D" w14:textId="7B2D0F06" w:rsidR="00EF0FBB" w:rsidRPr="00F566D8" w:rsidRDefault="00432858" w:rsidP="0025374A">
      <w:pPr>
        <w:pStyle w:val="PlainText"/>
        <w:jc w:val="both"/>
        <w:rPr>
          <w:rFonts w:asciiTheme="minorHAnsi" w:hAnsiTheme="minorHAnsi" w:cs="Courier New"/>
          <w:sz w:val="22"/>
          <w:szCs w:val="22"/>
        </w:rPr>
      </w:pPr>
      <w:r w:rsidRPr="00432858">
        <w:rPr>
          <w:rFonts w:asciiTheme="minorHAnsi" w:hAnsiTheme="minorHAnsi" w:cs="Courier New"/>
          <w:sz w:val="22"/>
          <w:szCs w:val="22"/>
        </w:rPr>
        <w:t xml:space="preserve">In linear time, we can easily compare any two events: it's either </w:t>
      </w:r>
      <w:r w:rsidRPr="00432858">
        <w:rPr>
          <w:rFonts w:asciiTheme="minorHAnsi" w:hAnsiTheme="minorHAnsi" w:cs="Courier New"/>
          <w:b/>
          <w:bCs/>
          <w:sz w:val="22"/>
          <w:szCs w:val="22"/>
        </w:rPr>
        <w:t xml:space="preserve">t₁ &lt; t₂ </w:t>
      </w:r>
      <w:r w:rsidRPr="00432858">
        <w:rPr>
          <w:rFonts w:asciiTheme="minorHAnsi" w:hAnsiTheme="minorHAnsi" w:cs="Courier New"/>
          <w:sz w:val="22"/>
          <w:szCs w:val="22"/>
        </w:rPr>
        <w:t xml:space="preserve">or the other way around. But in spiral time, things get a bit more interesting. Two events that are at the same radius but at different angles can't just be lined up; they </w:t>
      </w:r>
      <w:r w:rsidRPr="00432858">
        <w:rPr>
          <w:rFonts w:asciiTheme="minorHAnsi" w:hAnsiTheme="minorHAnsi" w:cs="Courier New"/>
          <w:sz w:val="22"/>
          <w:szCs w:val="22"/>
        </w:rPr>
        <w:t>hold</w:t>
      </w:r>
      <w:r w:rsidRPr="00432858">
        <w:rPr>
          <w:rFonts w:asciiTheme="minorHAnsi" w:hAnsiTheme="minorHAnsi" w:cs="Courier New"/>
          <w:sz w:val="22"/>
          <w:szCs w:val="22"/>
        </w:rPr>
        <w:t xml:space="preserve"> unique spots in 2D space. While we can clearly define duration using Euclidean distance, figuring out what comes before and after requires us to specify a path along the spiral.</w:t>
      </w:r>
    </w:p>
    <w:p w14:paraId="096E9134" w14:textId="77777777" w:rsidR="00EF0FBB" w:rsidRDefault="00EF0FBB" w:rsidP="0025374A">
      <w:pPr>
        <w:pStyle w:val="PlainText"/>
        <w:jc w:val="both"/>
        <w:rPr>
          <w:rFonts w:asciiTheme="minorHAnsi" w:hAnsiTheme="minorHAnsi" w:cs="Courier New"/>
          <w:sz w:val="22"/>
          <w:szCs w:val="22"/>
        </w:rPr>
      </w:pPr>
    </w:p>
    <w:p w14:paraId="6E3FA2A0" w14:textId="77777777" w:rsidR="00B96933" w:rsidRPr="00F566D8" w:rsidRDefault="00B96933" w:rsidP="0025374A">
      <w:pPr>
        <w:pStyle w:val="PlainText"/>
        <w:jc w:val="both"/>
        <w:rPr>
          <w:rFonts w:asciiTheme="minorHAnsi" w:hAnsiTheme="minorHAnsi" w:cs="Courier New"/>
          <w:sz w:val="22"/>
          <w:szCs w:val="22"/>
        </w:rPr>
      </w:pPr>
    </w:p>
    <w:p w14:paraId="71C5243F" w14:textId="041481AE" w:rsidR="00EF0FBB" w:rsidRPr="00F566D8" w:rsidRDefault="00EF0FBB" w:rsidP="0025374A">
      <w:pPr>
        <w:pStyle w:val="Heading2"/>
        <w:jc w:val="both"/>
      </w:pPr>
      <w:bookmarkStart w:id="19" w:name="_Toc231991276"/>
      <w:r w:rsidRPr="00F566D8">
        <w:t>4.2 Two Notions of Proximity</w:t>
      </w:r>
      <w:bookmarkEnd w:id="19"/>
    </w:p>
    <w:p w14:paraId="330C731B" w14:textId="77777777" w:rsidR="00EF0FBB" w:rsidRPr="00F566D8" w:rsidRDefault="00EF0FBB" w:rsidP="0025374A">
      <w:pPr>
        <w:pStyle w:val="PlainText"/>
        <w:jc w:val="both"/>
        <w:rPr>
          <w:rFonts w:asciiTheme="minorHAnsi" w:hAnsiTheme="minorHAnsi" w:cs="Courier New"/>
          <w:sz w:val="22"/>
          <w:szCs w:val="22"/>
        </w:rPr>
      </w:pPr>
    </w:p>
    <w:p w14:paraId="66C8C39C" w14:textId="77777777" w:rsidR="00432858" w:rsidRPr="00432858" w:rsidRDefault="00432858" w:rsidP="00432858">
      <w:pPr>
        <w:pStyle w:val="PlainText"/>
        <w:jc w:val="both"/>
        <w:rPr>
          <w:rFonts w:asciiTheme="minorHAnsi" w:hAnsiTheme="minorHAnsi" w:cs="Courier New"/>
          <w:sz w:val="22"/>
          <w:szCs w:val="22"/>
        </w:rPr>
      </w:pPr>
      <w:r w:rsidRPr="00432858">
        <w:rPr>
          <w:rFonts w:asciiTheme="minorHAnsi" w:hAnsiTheme="minorHAnsi" w:cs="Courier New"/>
          <w:sz w:val="22"/>
          <w:szCs w:val="22"/>
        </w:rPr>
        <w:t>Spiral time offers two unique ways to think about how events can be close to each other:</w:t>
      </w:r>
    </w:p>
    <w:p w14:paraId="3F051556" w14:textId="77777777" w:rsidR="00432858" w:rsidRPr="00432858" w:rsidRDefault="00432858" w:rsidP="00432858">
      <w:pPr>
        <w:pStyle w:val="PlainText"/>
        <w:jc w:val="both"/>
        <w:rPr>
          <w:rFonts w:asciiTheme="minorHAnsi" w:hAnsiTheme="minorHAnsi" w:cs="Courier New"/>
          <w:sz w:val="22"/>
          <w:szCs w:val="22"/>
        </w:rPr>
      </w:pPr>
    </w:p>
    <w:p w14:paraId="68DAAFD4" w14:textId="77777777" w:rsidR="00432858" w:rsidRDefault="00432858" w:rsidP="00432858">
      <w:pPr>
        <w:pStyle w:val="PlainText"/>
        <w:numPr>
          <w:ilvl w:val="0"/>
          <w:numId w:val="10"/>
        </w:numPr>
        <w:jc w:val="both"/>
        <w:rPr>
          <w:rFonts w:asciiTheme="minorHAnsi" w:hAnsiTheme="minorHAnsi" w:cs="Courier New"/>
          <w:sz w:val="22"/>
          <w:szCs w:val="22"/>
        </w:rPr>
      </w:pPr>
      <w:r w:rsidRPr="00432858">
        <w:rPr>
          <w:rFonts w:asciiTheme="minorHAnsi" w:hAnsiTheme="minorHAnsi" w:cs="Courier New"/>
          <w:b/>
          <w:bCs/>
          <w:sz w:val="22"/>
          <w:szCs w:val="22"/>
        </w:rPr>
        <w:t>Radial proximity</w:t>
      </w:r>
      <w:r w:rsidRPr="00432858">
        <w:rPr>
          <w:rFonts w:asciiTheme="minorHAnsi" w:hAnsiTheme="minorHAnsi" w:cs="Courier New"/>
          <w:sz w:val="22"/>
          <w:szCs w:val="22"/>
        </w:rPr>
        <w:t xml:space="preserve"> — this refers to a small Euclidean distance </w:t>
      </w:r>
      <w:proofErr w:type="spellStart"/>
      <w:r w:rsidRPr="00432858">
        <w:rPr>
          <w:rFonts w:asciiTheme="minorHAnsi" w:hAnsiTheme="minorHAnsi" w:cs="Courier New"/>
          <w:b/>
          <w:bCs/>
          <w:sz w:val="22"/>
          <w:szCs w:val="22"/>
        </w:rPr>
        <w:t>Δt</w:t>
      </w:r>
      <w:proofErr w:type="spellEnd"/>
      <w:r w:rsidRPr="00432858">
        <w:rPr>
          <w:rFonts w:asciiTheme="minorHAnsi" w:hAnsiTheme="minorHAnsi" w:cs="Courier New"/>
          <w:sz w:val="22"/>
          <w:szCs w:val="22"/>
        </w:rPr>
        <w:t>, meaning they’re nearby in the usual sense.</w:t>
      </w:r>
    </w:p>
    <w:p w14:paraId="29F39474" w14:textId="4FEA415F" w:rsidR="00432858" w:rsidRPr="00432858" w:rsidRDefault="00432858" w:rsidP="00432858">
      <w:pPr>
        <w:pStyle w:val="PlainText"/>
        <w:numPr>
          <w:ilvl w:val="0"/>
          <w:numId w:val="10"/>
        </w:numPr>
        <w:jc w:val="both"/>
        <w:rPr>
          <w:rFonts w:asciiTheme="minorHAnsi" w:hAnsiTheme="minorHAnsi" w:cs="Courier New"/>
          <w:sz w:val="22"/>
          <w:szCs w:val="22"/>
        </w:rPr>
      </w:pPr>
      <w:r w:rsidRPr="00432858">
        <w:rPr>
          <w:rFonts w:asciiTheme="minorHAnsi" w:hAnsiTheme="minorHAnsi" w:cs="Courier New"/>
          <w:b/>
          <w:bCs/>
          <w:sz w:val="22"/>
          <w:szCs w:val="22"/>
        </w:rPr>
        <w:t>Phase resonance</w:t>
      </w:r>
      <w:r w:rsidRPr="00432858">
        <w:rPr>
          <w:rFonts w:asciiTheme="minorHAnsi" w:hAnsiTheme="minorHAnsi" w:cs="Courier New"/>
          <w:sz w:val="22"/>
          <w:szCs w:val="22"/>
        </w:rPr>
        <w:t xml:space="preserve"> — this involves having the same </w:t>
      </w:r>
      <w:r w:rsidRPr="00432858">
        <w:rPr>
          <w:rFonts w:asciiTheme="minorHAnsi" w:hAnsiTheme="minorHAnsi" w:cs="Courier New"/>
          <w:b/>
          <w:bCs/>
          <w:sz w:val="22"/>
          <w:szCs w:val="22"/>
        </w:rPr>
        <w:t>angle θ mod 2π</w:t>
      </w:r>
      <w:r w:rsidRPr="00432858">
        <w:rPr>
          <w:rFonts w:asciiTheme="minorHAnsi" w:hAnsiTheme="minorHAnsi" w:cs="Courier New"/>
          <w:sz w:val="22"/>
          <w:szCs w:val="22"/>
        </w:rPr>
        <w:t xml:space="preserve"> but occurring in different revolutions. It’s like having similar points in their own cycles. While linear time might see these as far apart, spiral time highlights their structural similarities.</w:t>
      </w:r>
    </w:p>
    <w:p w14:paraId="0092E1F0" w14:textId="77777777" w:rsidR="00432858" w:rsidRPr="00432858" w:rsidRDefault="00432858" w:rsidP="00432858">
      <w:pPr>
        <w:pStyle w:val="PlainText"/>
        <w:jc w:val="both"/>
        <w:rPr>
          <w:rFonts w:asciiTheme="minorHAnsi" w:hAnsiTheme="minorHAnsi" w:cs="Courier New"/>
          <w:sz w:val="22"/>
          <w:szCs w:val="22"/>
        </w:rPr>
      </w:pPr>
    </w:p>
    <w:p w14:paraId="4B306283" w14:textId="732D5FAD" w:rsidR="00EF0FBB" w:rsidRPr="00F566D8" w:rsidRDefault="00432858" w:rsidP="0025374A">
      <w:pPr>
        <w:pStyle w:val="PlainText"/>
        <w:jc w:val="both"/>
        <w:rPr>
          <w:rFonts w:asciiTheme="minorHAnsi" w:hAnsiTheme="minorHAnsi" w:cs="Courier New"/>
          <w:sz w:val="22"/>
          <w:szCs w:val="22"/>
        </w:rPr>
      </w:pPr>
      <w:r w:rsidRPr="00432858">
        <w:rPr>
          <w:rFonts w:asciiTheme="minorHAnsi" w:hAnsiTheme="minorHAnsi" w:cs="Courier New"/>
          <w:sz w:val="22"/>
          <w:szCs w:val="22"/>
        </w:rPr>
        <w:t>When we look at multiple periods, the concept of resonance gets even more interesting: two events might resonate on an annual scale but be anti-resonant on a quarterly scale, and this framework captures both aspects at once.</w:t>
      </w:r>
    </w:p>
    <w:p w14:paraId="1A400D0A" w14:textId="3E2B8CAF" w:rsidR="00EF0FBB" w:rsidRPr="00F566D8" w:rsidRDefault="00EF0FBB" w:rsidP="0025374A">
      <w:pPr>
        <w:pStyle w:val="Heading2"/>
        <w:jc w:val="both"/>
      </w:pPr>
      <w:bookmarkStart w:id="20" w:name="_Toc231991277"/>
      <w:r w:rsidRPr="00F566D8">
        <w:lastRenderedPageBreak/>
        <w:t>4.3 Differential Structure</w:t>
      </w:r>
      <w:bookmarkEnd w:id="20"/>
    </w:p>
    <w:p w14:paraId="2640FD1F" w14:textId="77777777" w:rsidR="00EF0FBB" w:rsidRPr="00F566D8" w:rsidRDefault="00EF0FBB" w:rsidP="0025374A">
      <w:pPr>
        <w:pStyle w:val="PlainText"/>
        <w:jc w:val="both"/>
        <w:rPr>
          <w:rFonts w:asciiTheme="minorHAnsi" w:hAnsiTheme="minorHAnsi" w:cs="Courier New"/>
          <w:sz w:val="22"/>
          <w:szCs w:val="22"/>
        </w:rPr>
      </w:pPr>
    </w:p>
    <w:p w14:paraId="263B427D" w14:textId="2E1271CC"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In linear time, the rate of change of quantity </w:t>
      </w:r>
      <w:r w:rsidRPr="00B96933">
        <w:rPr>
          <w:rFonts w:asciiTheme="minorHAnsi" w:hAnsiTheme="minorHAnsi" w:cs="Courier New"/>
          <w:b/>
          <w:bCs/>
          <w:sz w:val="22"/>
          <w:szCs w:val="22"/>
        </w:rPr>
        <w:t>Q</w:t>
      </w:r>
      <w:r w:rsidRPr="00F566D8">
        <w:rPr>
          <w:rFonts w:asciiTheme="minorHAnsi" w:hAnsiTheme="minorHAnsi" w:cs="Courier New"/>
          <w:sz w:val="22"/>
          <w:szCs w:val="22"/>
        </w:rPr>
        <w:t xml:space="preserve"> is simply </w:t>
      </w:r>
      <w:proofErr w:type="spellStart"/>
      <w:r w:rsidRPr="00B96933">
        <w:rPr>
          <w:rFonts w:asciiTheme="minorHAnsi" w:hAnsiTheme="minorHAnsi" w:cs="Courier New"/>
          <w:b/>
          <w:bCs/>
          <w:sz w:val="22"/>
          <w:szCs w:val="22"/>
        </w:rPr>
        <w:t>dQ</w:t>
      </w:r>
      <w:proofErr w:type="spellEnd"/>
      <w:r w:rsidRPr="00B96933">
        <w:rPr>
          <w:rFonts w:asciiTheme="minorHAnsi" w:hAnsiTheme="minorHAnsi" w:cs="Courier New"/>
          <w:b/>
          <w:bCs/>
          <w:sz w:val="22"/>
          <w:szCs w:val="22"/>
        </w:rPr>
        <w:t>/dt</w:t>
      </w:r>
      <w:r w:rsidRPr="00F566D8">
        <w:rPr>
          <w:rFonts w:asciiTheme="minorHAnsi" w:hAnsiTheme="minorHAnsi" w:cs="Courier New"/>
          <w:sz w:val="22"/>
          <w:szCs w:val="22"/>
        </w:rPr>
        <w:t>. In spiral time this becomes a directional derivative along the spiral:</w:t>
      </w:r>
    </w:p>
    <w:p w14:paraId="4A72800A" w14:textId="77777777" w:rsidR="00EF0FBB" w:rsidRPr="00F566D8" w:rsidRDefault="00EF0FBB" w:rsidP="0025374A">
      <w:pPr>
        <w:pStyle w:val="PlainText"/>
        <w:jc w:val="both"/>
        <w:rPr>
          <w:rFonts w:asciiTheme="minorHAnsi" w:hAnsiTheme="minorHAnsi" w:cs="Courier New"/>
          <w:sz w:val="22"/>
          <w:szCs w:val="22"/>
        </w:rPr>
      </w:pPr>
    </w:p>
    <w:p w14:paraId="78F386A6" w14:textId="0ACC7B5C" w:rsidR="00B96933" w:rsidRPr="00B96933" w:rsidRDefault="00B96933" w:rsidP="0025374A">
      <w:pPr>
        <w:pStyle w:val="PlainText"/>
        <w:jc w:val="both"/>
        <w:rPr>
          <w:rFonts w:cs="Courier New"/>
          <w:sz w:val="22"/>
          <w:szCs w:val="22"/>
        </w:rPr>
      </w:pPr>
      <w:proofErr w:type="spellStart"/>
      <w:r w:rsidRPr="00B96933">
        <w:rPr>
          <w:rFonts w:cs="Courier New"/>
          <w:sz w:val="22"/>
          <w:szCs w:val="22"/>
        </w:rPr>
        <w:t>dQ</w:t>
      </w:r>
      <w:proofErr w:type="spellEnd"/>
      <w:r w:rsidRPr="00B96933">
        <w:rPr>
          <w:rFonts w:cs="Courier New"/>
          <w:sz w:val="22"/>
          <w:szCs w:val="22"/>
        </w:rPr>
        <w:t>/</w:t>
      </w:r>
      <w:proofErr w:type="spellStart"/>
      <w:r w:rsidRPr="00B96933">
        <w:rPr>
          <w:rFonts w:cs="Courier New"/>
          <w:sz w:val="22"/>
          <w:szCs w:val="22"/>
        </w:rPr>
        <w:t>dθ</w:t>
      </w:r>
      <w:proofErr w:type="spellEnd"/>
      <w:r w:rsidRPr="00B96933">
        <w:rPr>
          <w:rFonts w:cs="Courier New"/>
          <w:sz w:val="22"/>
          <w:szCs w:val="22"/>
        </w:rPr>
        <w:t xml:space="preserve"> = (∂Q/∂tₓ) (dtₓ/</w:t>
      </w:r>
      <w:proofErr w:type="spellStart"/>
      <w:r w:rsidRPr="00B96933">
        <w:rPr>
          <w:rFonts w:cs="Courier New"/>
          <w:sz w:val="22"/>
          <w:szCs w:val="22"/>
        </w:rPr>
        <w:t>dθ</w:t>
      </w:r>
      <w:proofErr w:type="spellEnd"/>
      <w:r w:rsidRPr="00B96933">
        <w:rPr>
          <w:rFonts w:cs="Courier New"/>
          <w:sz w:val="22"/>
          <w:szCs w:val="22"/>
        </w:rPr>
        <w:t>) + (∂Q/∂t</w:t>
      </w:r>
      <w:r w:rsidR="000E1C5A" w:rsidRPr="00B96933">
        <w:rPr>
          <w:rFonts w:cs="Courier New"/>
          <w:sz w:val="22"/>
          <w:szCs w:val="22"/>
        </w:rPr>
        <w:t>ᵧ) (</w:t>
      </w:r>
      <w:r w:rsidRPr="00B96933">
        <w:rPr>
          <w:rFonts w:cs="Courier New"/>
          <w:sz w:val="22"/>
          <w:szCs w:val="22"/>
        </w:rPr>
        <w:t>dtᵧ/</w:t>
      </w:r>
      <w:proofErr w:type="spellStart"/>
      <w:r w:rsidRPr="00B96933">
        <w:rPr>
          <w:rFonts w:cs="Courier New"/>
          <w:sz w:val="22"/>
          <w:szCs w:val="22"/>
        </w:rPr>
        <w:t>dθ</w:t>
      </w:r>
      <w:proofErr w:type="spellEnd"/>
      <w:r w:rsidRPr="00B96933">
        <w:rPr>
          <w:rFonts w:cs="Courier New"/>
          <w:sz w:val="22"/>
          <w:szCs w:val="22"/>
        </w:rPr>
        <w:t>)</w:t>
      </w:r>
    </w:p>
    <w:p w14:paraId="3181904E" w14:textId="77777777" w:rsidR="00B96933" w:rsidRPr="00B96933" w:rsidRDefault="00B96933" w:rsidP="0025374A">
      <w:pPr>
        <w:pStyle w:val="PlainText"/>
        <w:jc w:val="both"/>
        <w:rPr>
          <w:rFonts w:cs="Courier New"/>
          <w:sz w:val="22"/>
          <w:szCs w:val="22"/>
        </w:rPr>
      </w:pPr>
    </w:p>
    <w:p w14:paraId="5289DFDE" w14:textId="77777777" w:rsidR="00B96933" w:rsidRPr="00B96933" w:rsidRDefault="00B96933" w:rsidP="0025374A">
      <w:pPr>
        <w:pStyle w:val="PlainText"/>
        <w:jc w:val="both"/>
        <w:rPr>
          <w:rFonts w:cs="Courier New"/>
          <w:sz w:val="22"/>
          <w:szCs w:val="22"/>
        </w:rPr>
      </w:pPr>
      <w:r w:rsidRPr="00B96933">
        <w:rPr>
          <w:rFonts w:cs="Courier New"/>
          <w:sz w:val="22"/>
          <w:szCs w:val="22"/>
        </w:rPr>
        <w:t>where:</w:t>
      </w:r>
    </w:p>
    <w:p w14:paraId="0E5E3832" w14:textId="77777777" w:rsidR="00B96933" w:rsidRPr="00B96933" w:rsidRDefault="00B96933" w:rsidP="0025374A">
      <w:pPr>
        <w:pStyle w:val="PlainText"/>
        <w:jc w:val="both"/>
        <w:rPr>
          <w:rFonts w:cs="Courier New"/>
          <w:sz w:val="22"/>
          <w:szCs w:val="22"/>
        </w:rPr>
      </w:pPr>
      <w:r w:rsidRPr="00B96933">
        <w:rPr>
          <w:rFonts w:cs="Courier New"/>
          <w:sz w:val="22"/>
          <w:szCs w:val="22"/>
        </w:rPr>
        <w:t xml:space="preserve">  dtₓ/</w:t>
      </w:r>
      <w:proofErr w:type="spellStart"/>
      <w:r w:rsidRPr="00B96933">
        <w:rPr>
          <w:rFonts w:cs="Courier New"/>
          <w:sz w:val="22"/>
          <w:szCs w:val="22"/>
        </w:rPr>
        <w:t>dθ</w:t>
      </w:r>
      <w:proofErr w:type="spellEnd"/>
      <w:r w:rsidRPr="00B96933">
        <w:rPr>
          <w:rFonts w:cs="Courier New"/>
          <w:sz w:val="22"/>
          <w:szCs w:val="22"/>
        </w:rPr>
        <w:t xml:space="preserve"> = </w:t>
      </w:r>
      <w:proofErr w:type="spellStart"/>
      <w:r w:rsidRPr="00B96933">
        <w:rPr>
          <w:rFonts w:cs="Courier New"/>
          <w:sz w:val="22"/>
          <w:szCs w:val="22"/>
        </w:rPr>
        <w:t>a·cos</w:t>
      </w:r>
      <w:proofErr w:type="spellEnd"/>
      <w:r w:rsidRPr="00B96933">
        <w:rPr>
          <w:rFonts w:cs="Courier New"/>
          <w:sz w:val="22"/>
          <w:szCs w:val="22"/>
        </w:rPr>
        <w:t xml:space="preserve">(θ) - </w:t>
      </w:r>
      <w:proofErr w:type="spellStart"/>
      <w:r w:rsidRPr="00B96933">
        <w:rPr>
          <w:rFonts w:cs="Courier New"/>
          <w:sz w:val="22"/>
          <w:szCs w:val="22"/>
        </w:rPr>
        <w:t>aθ·sin</w:t>
      </w:r>
      <w:proofErr w:type="spellEnd"/>
      <w:r w:rsidRPr="00B96933">
        <w:rPr>
          <w:rFonts w:cs="Courier New"/>
          <w:sz w:val="22"/>
          <w:szCs w:val="22"/>
        </w:rPr>
        <w:t>(θ)</w:t>
      </w:r>
    </w:p>
    <w:p w14:paraId="4F9E82E5" w14:textId="77777777" w:rsidR="00B96933" w:rsidRPr="00B96933" w:rsidRDefault="00B96933" w:rsidP="0025374A">
      <w:pPr>
        <w:pStyle w:val="PlainText"/>
        <w:jc w:val="both"/>
        <w:rPr>
          <w:rFonts w:cs="Courier New"/>
          <w:sz w:val="22"/>
          <w:szCs w:val="22"/>
        </w:rPr>
      </w:pPr>
      <w:r w:rsidRPr="00B96933">
        <w:rPr>
          <w:rFonts w:cs="Courier New"/>
          <w:sz w:val="22"/>
          <w:szCs w:val="22"/>
        </w:rPr>
        <w:t xml:space="preserve">  dtᵧ/</w:t>
      </w:r>
      <w:proofErr w:type="spellStart"/>
      <w:r w:rsidRPr="00B96933">
        <w:rPr>
          <w:rFonts w:cs="Courier New"/>
          <w:sz w:val="22"/>
          <w:szCs w:val="22"/>
        </w:rPr>
        <w:t>dθ</w:t>
      </w:r>
      <w:proofErr w:type="spellEnd"/>
      <w:r w:rsidRPr="00B96933">
        <w:rPr>
          <w:rFonts w:cs="Courier New"/>
          <w:sz w:val="22"/>
          <w:szCs w:val="22"/>
        </w:rPr>
        <w:t xml:space="preserve"> = </w:t>
      </w:r>
      <w:proofErr w:type="spellStart"/>
      <w:r w:rsidRPr="00B96933">
        <w:rPr>
          <w:rFonts w:cs="Courier New"/>
          <w:sz w:val="22"/>
          <w:szCs w:val="22"/>
        </w:rPr>
        <w:t>a·sin</w:t>
      </w:r>
      <w:proofErr w:type="spellEnd"/>
      <w:r w:rsidRPr="00B96933">
        <w:rPr>
          <w:rFonts w:cs="Courier New"/>
          <w:sz w:val="22"/>
          <w:szCs w:val="22"/>
        </w:rPr>
        <w:t xml:space="preserve">(θ) + </w:t>
      </w:r>
      <w:proofErr w:type="spellStart"/>
      <w:r w:rsidRPr="00B96933">
        <w:rPr>
          <w:rFonts w:cs="Courier New"/>
          <w:sz w:val="22"/>
          <w:szCs w:val="22"/>
        </w:rPr>
        <w:t>aθ·cos</w:t>
      </w:r>
      <w:proofErr w:type="spellEnd"/>
      <w:r w:rsidRPr="00B96933">
        <w:rPr>
          <w:rFonts w:cs="Courier New"/>
          <w:sz w:val="22"/>
          <w:szCs w:val="22"/>
        </w:rPr>
        <w:t>(θ)</w:t>
      </w:r>
    </w:p>
    <w:p w14:paraId="248AA2B8" w14:textId="77777777" w:rsidR="00EF0FBB" w:rsidRPr="00F566D8" w:rsidRDefault="00EF0FBB" w:rsidP="0025374A">
      <w:pPr>
        <w:pStyle w:val="PlainText"/>
        <w:jc w:val="both"/>
        <w:rPr>
          <w:rFonts w:asciiTheme="minorHAnsi" w:hAnsiTheme="minorHAnsi" w:cs="Courier New"/>
          <w:sz w:val="22"/>
          <w:szCs w:val="22"/>
        </w:rPr>
      </w:pPr>
    </w:p>
    <w:p w14:paraId="7591226A" w14:textId="6DE20377" w:rsidR="00EF0FBB" w:rsidRPr="00F566D8" w:rsidRDefault="00EF0FBB" w:rsidP="0025374A">
      <w:pPr>
        <w:pStyle w:val="PlainText"/>
        <w:jc w:val="both"/>
        <w:rPr>
          <w:rFonts w:asciiTheme="minorHAnsi" w:hAnsiTheme="minorHAnsi" w:cs="Courier New"/>
          <w:sz w:val="22"/>
          <w:szCs w:val="22"/>
        </w:rPr>
      </w:pPr>
    </w:p>
    <w:p w14:paraId="5BE237D7" w14:textId="492CB4D4" w:rsidR="00EF0FBB" w:rsidRPr="00F566D8" w:rsidRDefault="00432858" w:rsidP="0025374A">
      <w:pPr>
        <w:pStyle w:val="PlainText"/>
        <w:jc w:val="both"/>
        <w:rPr>
          <w:rFonts w:asciiTheme="minorHAnsi" w:hAnsiTheme="minorHAnsi" w:cs="Courier New"/>
          <w:sz w:val="22"/>
          <w:szCs w:val="22"/>
        </w:rPr>
      </w:pPr>
      <w:r w:rsidRPr="00432858">
        <w:rPr>
          <w:rFonts w:asciiTheme="minorHAnsi" w:hAnsiTheme="minorHAnsi" w:cs="Courier New"/>
          <w:sz w:val="22"/>
          <w:szCs w:val="22"/>
        </w:rPr>
        <w:t>Rates of change depend on both the radial position and the angular phase, which captures the idea that the same rate of change can mean different things depending on where you are in a cycle.</w:t>
      </w:r>
    </w:p>
    <w:p w14:paraId="616CF85B" w14:textId="77777777" w:rsidR="00B96933" w:rsidRPr="00F566D8" w:rsidRDefault="00B96933" w:rsidP="0025374A">
      <w:pPr>
        <w:pStyle w:val="PlainText"/>
        <w:jc w:val="both"/>
        <w:rPr>
          <w:rFonts w:asciiTheme="minorHAnsi" w:hAnsiTheme="minorHAnsi" w:cs="Courier New"/>
          <w:sz w:val="22"/>
          <w:szCs w:val="22"/>
        </w:rPr>
      </w:pPr>
    </w:p>
    <w:p w14:paraId="793511C1" w14:textId="515B311B" w:rsidR="00EF0FBB" w:rsidRPr="00C873B2" w:rsidRDefault="00D7072C" w:rsidP="001B1471">
      <w:pPr>
        <w:pStyle w:val="Heading1"/>
      </w:pPr>
      <w:bookmarkStart w:id="21" w:name="_Toc231991278"/>
      <w:r w:rsidRPr="00C873B2">
        <w:t xml:space="preserve">5. </w:t>
      </w:r>
      <w:r w:rsidR="00EF0FBB" w:rsidRPr="00C873B2">
        <w:t>Connections to Established Frameworks</w:t>
      </w:r>
      <w:bookmarkEnd w:id="21"/>
    </w:p>
    <w:p w14:paraId="03F70AB5" w14:textId="77777777" w:rsidR="00EF0FBB" w:rsidRPr="00F566D8" w:rsidRDefault="00EF0FBB" w:rsidP="0025374A">
      <w:pPr>
        <w:pStyle w:val="PlainText"/>
        <w:jc w:val="both"/>
        <w:rPr>
          <w:rFonts w:asciiTheme="minorHAnsi" w:hAnsiTheme="minorHAnsi" w:cs="Courier New"/>
          <w:sz w:val="22"/>
          <w:szCs w:val="22"/>
        </w:rPr>
      </w:pPr>
    </w:p>
    <w:p w14:paraId="37628351" w14:textId="7D884150"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Spiral time does not emerge from </w:t>
      </w:r>
      <w:r w:rsidR="00432858">
        <w:rPr>
          <w:rFonts w:asciiTheme="minorHAnsi" w:hAnsiTheme="minorHAnsi" w:cs="Courier New"/>
          <w:sz w:val="22"/>
          <w:szCs w:val="22"/>
        </w:rPr>
        <w:t>nowhere</w:t>
      </w:r>
      <w:r w:rsidRPr="00F566D8">
        <w:rPr>
          <w:rFonts w:asciiTheme="minorHAnsi" w:hAnsiTheme="minorHAnsi" w:cs="Courier New"/>
          <w:sz w:val="22"/>
          <w:szCs w:val="22"/>
        </w:rPr>
        <w:t>:</w:t>
      </w:r>
    </w:p>
    <w:p w14:paraId="10C71B67" w14:textId="77777777" w:rsidR="00B96933" w:rsidRDefault="00B96933" w:rsidP="0025374A">
      <w:pPr>
        <w:pStyle w:val="PlainText"/>
        <w:jc w:val="both"/>
        <w:rPr>
          <w:rFonts w:asciiTheme="minorHAnsi" w:hAnsiTheme="minorHAnsi" w:cs="Courier New"/>
          <w:sz w:val="22"/>
          <w:szCs w:val="22"/>
        </w:rPr>
      </w:pPr>
    </w:p>
    <w:p w14:paraId="1C69EAA5" w14:textId="3E903E47" w:rsidR="00EF0FBB" w:rsidRPr="00F566D8" w:rsidRDefault="00EF0FBB" w:rsidP="0025374A">
      <w:pPr>
        <w:pStyle w:val="PlainText"/>
        <w:jc w:val="both"/>
        <w:rPr>
          <w:rFonts w:asciiTheme="minorHAnsi" w:hAnsiTheme="minorHAnsi" w:cs="Courier New"/>
          <w:sz w:val="22"/>
          <w:szCs w:val="22"/>
        </w:rPr>
      </w:pPr>
      <w:bookmarkStart w:id="22" w:name="_Toc231991279"/>
      <w:r w:rsidRPr="00C873B2">
        <w:rPr>
          <w:rStyle w:val="Heading3Char"/>
        </w:rPr>
        <w:t>Imaginary Time (Hawking</w:t>
      </w:r>
      <w:r w:rsidR="00B96933" w:rsidRPr="00C873B2">
        <w:rPr>
          <w:rStyle w:val="Heading3Char"/>
        </w:rPr>
        <w:t>-</w:t>
      </w:r>
      <w:r w:rsidRPr="00C873B2">
        <w:rPr>
          <w:rStyle w:val="Heading3Char"/>
        </w:rPr>
        <w:t xml:space="preserve">Hartle, </w:t>
      </w:r>
      <w:proofErr w:type="gramStart"/>
      <w:r w:rsidRPr="00C873B2">
        <w:rPr>
          <w:rStyle w:val="Heading3Char"/>
        </w:rPr>
        <w:t>1983)</w:t>
      </w:r>
      <w:bookmarkEnd w:id="22"/>
      <w:r w:rsidRPr="00F566D8">
        <w:rPr>
          <w:rFonts w:asciiTheme="minorHAnsi" w:hAnsiTheme="minorHAnsi" w:cs="Courier New"/>
          <w:sz w:val="22"/>
          <w:szCs w:val="22"/>
        </w:rPr>
        <w:t xml:space="preserve"> </w:t>
      </w:r>
      <w:r w:rsidR="00B96933" w:rsidRPr="00B96933">
        <w:rPr>
          <w:rFonts w:asciiTheme="minorHAnsi" w:hAnsiTheme="minorHAnsi" w:cs="Courier New"/>
          <w:sz w:val="22"/>
          <w:szCs w:val="22"/>
        </w:rPr>
        <w:t>—</w:t>
      </w:r>
      <w:proofErr w:type="gramEnd"/>
      <w:r w:rsidRPr="00F566D8">
        <w:rPr>
          <w:rFonts w:asciiTheme="minorHAnsi" w:hAnsiTheme="minorHAnsi" w:cs="Courier New"/>
          <w:sz w:val="22"/>
          <w:szCs w:val="22"/>
        </w:rPr>
        <w:t xml:space="preserve"> </w:t>
      </w:r>
      <w:r w:rsidR="00601DAB" w:rsidRPr="00601DAB">
        <w:rPr>
          <w:rFonts w:asciiTheme="minorHAnsi" w:hAnsiTheme="minorHAnsi" w:cs="Courier New"/>
          <w:sz w:val="22"/>
          <w:szCs w:val="22"/>
        </w:rPr>
        <w:t xml:space="preserve">By swapping out real time for </w:t>
      </w:r>
      <w:proofErr w:type="spellStart"/>
      <w:r w:rsidR="00601DAB" w:rsidRPr="00601DAB">
        <w:rPr>
          <w:rFonts w:asciiTheme="minorHAnsi" w:hAnsiTheme="minorHAnsi" w:cs="Courier New"/>
          <w:b/>
          <w:bCs/>
          <w:sz w:val="22"/>
          <w:szCs w:val="22"/>
        </w:rPr>
        <w:t>iτ</w:t>
      </w:r>
      <w:proofErr w:type="spellEnd"/>
      <w:r w:rsidR="00601DAB" w:rsidRPr="00601DAB">
        <w:rPr>
          <w:rFonts w:asciiTheme="minorHAnsi" w:hAnsiTheme="minorHAnsi" w:cs="Courier New"/>
          <w:sz w:val="22"/>
          <w:szCs w:val="22"/>
        </w:rPr>
        <w:t>, we rotate the time axis by 90°, transforming Minkowski spacetime into Euclidean space. This is a unique instance of the angular displacement that’s key to spiral time.</w:t>
      </w:r>
    </w:p>
    <w:p w14:paraId="265B83E0" w14:textId="77777777" w:rsidR="00EF0FBB" w:rsidRPr="00F566D8" w:rsidRDefault="00EF0FBB" w:rsidP="0025374A">
      <w:pPr>
        <w:pStyle w:val="PlainText"/>
        <w:jc w:val="both"/>
        <w:rPr>
          <w:rFonts w:asciiTheme="minorHAnsi" w:hAnsiTheme="minorHAnsi" w:cs="Courier New"/>
          <w:sz w:val="22"/>
          <w:szCs w:val="22"/>
        </w:rPr>
      </w:pPr>
    </w:p>
    <w:p w14:paraId="1FDEEA3D" w14:textId="3D904F43" w:rsidR="00EF0FBB" w:rsidRPr="00F566D8" w:rsidRDefault="00514C14" w:rsidP="0025374A">
      <w:pPr>
        <w:pStyle w:val="PlainText"/>
        <w:jc w:val="both"/>
        <w:rPr>
          <w:rFonts w:asciiTheme="minorHAnsi" w:hAnsiTheme="minorHAnsi" w:cs="Courier New"/>
          <w:sz w:val="22"/>
          <w:szCs w:val="22"/>
        </w:rPr>
      </w:pPr>
      <w:bookmarkStart w:id="23" w:name="_Toc231991280"/>
      <w:r w:rsidRPr="00C873B2">
        <w:rPr>
          <w:rStyle w:val="Heading3Char"/>
        </w:rPr>
        <w:t>Kaluza–Klein Theory</w:t>
      </w:r>
      <w:bookmarkEnd w:id="23"/>
      <w:r w:rsidRPr="00514C14">
        <w:rPr>
          <w:rFonts w:asciiTheme="minorHAnsi" w:hAnsiTheme="minorHAnsi" w:cs="Courier New"/>
          <w:sz w:val="22"/>
          <w:szCs w:val="22"/>
        </w:rPr>
        <w:t xml:space="preserve"> —</w:t>
      </w:r>
      <w:r w:rsidR="00EF0FBB" w:rsidRPr="00F566D8">
        <w:rPr>
          <w:rFonts w:asciiTheme="minorHAnsi" w:hAnsiTheme="minorHAnsi" w:cs="Courier New"/>
          <w:sz w:val="22"/>
          <w:szCs w:val="22"/>
        </w:rPr>
        <w:t xml:space="preserve"> </w:t>
      </w:r>
      <w:r w:rsidR="00601DAB" w:rsidRPr="00601DAB">
        <w:rPr>
          <w:rFonts w:asciiTheme="minorHAnsi" w:hAnsiTheme="minorHAnsi" w:cs="Courier New"/>
          <w:sz w:val="22"/>
          <w:szCs w:val="22"/>
        </w:rPr>
        <w:t xml:space="preserve">This theory builds on General Relativity by adding a compact extra dimension. When viewed as angular phase </w:t>
      </w:r>
      <w:r w:rsidR="00601DAB" w:rsidRPr="00601DAB">
        <w:rPr>
          <w:rFonts w:asciiTheme="minorHAnsi" w:hAnsiTheme="minorHAnsi" w:cs="Courier New"/>
          <w:b/>
          <w:bCs/>
          <w:sz w:val="22"/>
          <w:szCs w:val="22"/>
        </w:rPr>
        <w:t>θ mod 2π</w:t>
      </w:r>
      <w:r w:rsidR="00601DAB" w:rsidRPr="00601DAB">
        <w:rPr>
          <w:rFonts w:asciiTheme="minorHAnsi" w:hAnsiTheme="minorHAnsi" w:cs="Courier New"/>
          <w:sz w:val="22"/>
          <w:szCs w:val="22"/>
        </w:rPr>
        <w:t>, it bears a structural resemblance to spiral time at a constant radius.</w:t>
      </w:r>
    </w:p>
    <w:p w14:paraId="45CCF309" w14:textId="77777777" w:rsidR="00EF0FBB" w:rsidRPr="00F566D8" w:rsidRDefault="00EF0FBB" w:rsidP="0025374A">
      <w:pPr>
        <w:pStyle w:val="PlainText"/>
        <w:jc w:val="both"/>
        <w:rPr>
          <w:rFonts w:asciiTheme="minorHAnsi" w:hAnsiTheme="minorHAnsi" w:cs="Courier New"/>
          <w:sz w:val="22"/>
          <w:szCs w:val="22"/>
        </w:rPr>
      </w:pPr>
    </w:p>
    <w:p w14:paraId="6294880B" w14:textId="6F8BE9B4" w:rsidR="00EF0FBB" w:rsidRPr="00F566D8" w:rsidRDefault="00EF0FBB" w:rsidP="0025374A">
      <w:pPr>
        <w:pStyle w:val="PlainText"/>
        <w:jc w:val="both"/>
        <w:rPr>
          <w:rFonts w:asciiTheme="minorHAnsi" w:hAnsiTheme="minorHAnsi" w:cs="Courier New"/>
          <w:sz w:val="22"/>
          <w:szCs w:val="22"/>
        </w:rPr>
      </w:pPr>
      <w:bookmarkStart w:id="24" w:name="_Toc231991281"/>
      <w:r w:rsidRPr="00C873B2">
        <w:rPr>
          <w:rStyle w:val="Heading3Char"/>
        </w:rPr>
        <w:t xml:space="preserve">Transformer Positional Encodings (Vaswani et al., </w:t>
      </w:r>
      <w:proofErr w:type="gramStart"/>
      <w:r w:rsidRPr="00C873B2">
        <w:rPr>
          <w:rStyle w:val="Heading3Char"/>
        </w:rPr>
        <w:t>2017)</w:t>
      </w:r>
      <w:bookmarkEnd w:id="24"/>
      <w:r w:rsidR="00514C14" w:rsidRPr="00C873B2">
        <w:rPr>
          <w:rFonts w:asciiTheme="minorHAnsi" w:hAnsiTheme="minorHAnsi" w:cs="Courier New"/>
          <w:sz w:val="22"/>
          <w:szCs w:val="22"/>
        </w:rPr>
        <w:t xml:space="preserve"> </w:t>
      </w:r>
      <w:r w:rsidR="00514C14" w:rsidRPr="00514C14">
        <w:rPr>
          <w:rFonts w:asciiTheme="minorHAnsi" w:hAnsiTheme="minorHAnsi" w:cs="Courier New"/>
          <w:sz w:val="22"/>
          <w:szCs w:val="22"/>
        </w:rPr>
        <w:t>—</w:t>
      </w:r>
      <w:proofErr w:type="gramEnd"/>
      <w:r w:rsidRPr="00F566D8">
        <w:rPr>
          <w:rFonts w:asciiTheme="minorHAnsi" w:hAnsiTheme="minorHAnsi" w:cs="Courier New"/>
          <w:sz w:val="22"/>
          <w:szCs w:val="22"/>
        </w:rPr>
        <w:t xml:space="preserve"> </w:t>
      </w:r>
      <w:r w:rsidR="00601DAB" w:rsidRPr="00601DAB">
        <w:rPr>
          <w:rFonts w:asciiTheme="minorHAnsi" w:hAnsiTheme="minorHAnsi" w:cs="Courier New"/>
          <w:sz w:val="22"/>
          <w:szCs w:val="22"/>
        </w:rPr>
        <w:t xml:space="preserve">The sinusoidal </w:t>
      </w:r>
      <w:r w:rsidR="00601DAB" w:rsidRPr="00601DAB">
        <w:rPr>
          <w:rFonts w:asciiTheme="minorHAnsi" w:hAnsiTheme="minorHAnsi" w:cs="Courier New"/>
          <w:b/>
          <w:bCs/>
          <w:sz w:val="22"/>
          <w:szCs w:val="22"/>
        </w:rPr>
        <w:t xml:space="preserve">encodings [sin(t/T), cos(t/T)] </w:t>
      </w:r>
      <w:r w:rsidR="00601DAB" w:rsidRPr="00601DAB">
        <w:rPr>
          <w:rFonts w:asciiTheme="minorHAnsi" w:hAnsiTheme="minorHAnsi" w:cs="Courier New"/>
          <w:sz w:val="22"/>
          <w:szCs w:val="22"/>
        </w:rPr>
        <w:t>represent the angular projection of spiral time onto the unit circle. Spiral time lays the geometric groundwork for understanding why these encodings function as they do, while also adding an explicit trend axis. Multi-period spiral time serves as a direct geometric counterpart to multi-frequency Transformer encodings.</w:t>
      </w:r>
    </w:p>
    <w:p w14:paraId="7733FDC9" w14:textId="77777777" w:rsidR="00EF0FBB" w:rsidRPr="00F566D8" w:rsidRDefault="00EF0FBB" w:rsidP="0025374A">
      <w:pPr>
        <w:pStyle w:val="PlainText"/>
        <w:jc w:val="both"/>
        <w:rPr>
          <w:rFonts w:asciiTheme="minorHAnsi" w:hAnsiTheme="minorHAnsi" w:cs="Courier New"/>
          <w:sz w:val="22"/>
          <w:szCs w:val="22"/>
        </w:rPr>
      </w:pPr>
    </w:p>
    <w:p w14:paraId="209C0886" w14:textId="6E186897" w:rsidR="00EF0FBB" w:rsidRPr="00F566D8" w:rsidRDefault="00514C14" w:rsidP="0025374A">
      <w:pPr>
        <w:pStyle w:val="PlainText"/>
        <w:jc w:val="both"/>
        <w:rPr>
          <w:rFonts w:asciiTheme="minorHAnsi" w:hAnsiTheme="minorHAnsi" w:cs="Courier New"/>
          <w:sz w:val="22"/>
          <w:szCs w:val="22"/>
        </w:rPr>
      </w:pPr>
      <w:bookmarkStart w:id="25" w:name="_Toc231991282"/>
      <w:r w:rsidRPr="00C873B2">
        <w:rPr>
          <w:rStyle w:val="Heading3Char"/>
        </w:rPr>
        <w:t>Chronobiology</w:t>
      </w:r>
      <w:bookmarkEnd w:id="25"/>
      <w:r w:rsidRPr="00C873B2">
        <w:rPr>
          <w:rFonts w:asciiTheme="minorHAnsi" w:hAnsiTheme="minorHAnsi" w:cs="Courier New"/>
          <w:sz w:val="22"/>
          <w:szCs w:val="22"/>
        </w:rPr>
        <w:t xml:space="preserve"> </w:t>
      </w:r>
      <w:r w:rsidRPr="00514C14">
        <w:rPr>
          <w:rFonts w:asciiTheme="minorHAnsi" w:hAnsiTheme="minorHAnsi" w:cs="Courier New"/>
          <w:sz w:val="22"/>
          <w:szCs w:val="22"/>
        </w:rPr>
        <w:t xml:space="preserve">— </w:t>
      </w:r>
      <w:r w:rsidR="00601DAB" w:rsidRPr="00601DAB">
        <w:rPr>
          <w:rFonts w:asciiTheme="minorHAnsi" w:hAnsiTheme="minorHAnsi" w:cs="Courier New"/>
          <w:sz w:val="22"/>
          <w:szCs w:val="22"/>
        </w:rPr>
        <w:t>Biological rhythms can be seen as limit cycles in phase space. Spiral time fits this concept seamlessly: circadian health represents a stable orbit, while any disruption signifies a departure from the spiral path. Multi-period spiral time aligns with the established hierarchy of biological rhythms (ultradian, circadian, circannual).</w:t>
      </w:r>
    </w:p>
    <w:p w14:paraId="1CFFC3F0" w14:textId="77777777" w:rsidR="00EF0FBB" w:rsidRPr="00F566D8" w:rsidRDefault="00EF0FBB" w:rsidP="0025374A">
      <w:pPr>
        <w:pStyle w:val="PlainText"/>
        <w:jc w:val="both"/>
        <w:rPr>
          <w:rFonts w:asciiTheme="minorHAnsi" w:hAnsiTheme="minorHAnsi" w:cs="Courier New"/>
          <w:sz w:val="22"/>
          <w:szCs w:val="22"/>
        </w:rPr>
      </w:pPr>
    </w:p>
    <w:p w14:paraId="4E18976A" w14:textId="77777777" w:rsidR="00EF0FBB" w:rsidRDefault="00EF0FBB" w:rsidP="0025374A">
      <w:pPr>
        <w:pStyle w:val="PlainText"/>
        <w:jc w:val="both"/>
        <w:rPr>
          <w:rFonts w:asciiTheme="minorHAnsi" w:hAnsiTheme="minorHAnsi" w:cs="Courier New"/>
          <w:sz w:val="22"/>
          <w:szCs w:val="22"/>
        </w:rPr>
      </w:pPr>
    </w:p>
    <w:p w14:paraId="5A0DD043" w14:textId="77777777" w:rsidR="0025374A" w:rsidRDefault="0025374A" w:rsidP="0025374A">
      <w:pPr>
        <w:pStyle w:val="PlainText"/>
        <w:jc w:val="both"/>
        <w:rPr>
          <w:rFonts w:asciiTheme="minorHAnsi" w:hAnsiTheme="minorHAnsi" w:cs="Courier New"/>
          <w:sz w:val="22"/>
          <w:szCs w:val="22"/>
        </w:rPr>
      </w:pPr>
    </w:p>
    <w:p w14:paraId="4B182164" w14:textId="77777777" w:rsidR="00601DAB" w:rsidRDefault="00601DAB" w:rsidP="0025374A">
      <w:pPr>
        <w:pStyle w:val="PlainText"/>
        <w:jc w:val="both"/>
        <w:rPr>
          <w:rFonts w:asciiTheme="minorHAnsi" w:hAnsiTheme="minorHAnsi" w:cs="Courier New"/>
          <w:sz w:val="22"/>
          <w:szCs w:val="22"/>
        </w:rPr>
      </w:pPr>
    </w:p>
    <w:p w14:paraId="7B8AC70E" w14:textId="77777777" w:rsidR="00601DAB" w:rsidRDefault="00601DAB" w:rsidP="0025374A">
      <w:pPr>
        <w:pStyle w:val="PlainText"/>
        <w:jc w:val="both"/>
        <w:rPr>
          <w:rFonts w:asciiTheme="minorHAnsi" w:hAnsiTheme="minorHAnsi" w:cs="Courier New"/>
          <w:sz w:val="22"/>
          <w:szCs w:val="22"/>
        </w:rPr>
      </w:pPr>
    </w:p>
    <w:p w14:paraId="64509CB7" w14:textId="77777777" w:rsidR="00601DAB" w:rsidRPr="00F566D8" w:rsidRDefault="00601DAB" w:rsidP="0025374A">
      <w:pPr>
        <w:pStyle w:val="PlainText"/>
        <w:jc w:val="both"/>
        <w:rPr>
          <w:rFonts w:asciiTheme="minorHAnsi" w:hAnsiTheme="minorHAnsi" w:cs="Courier New"/>
          <w:sz w:val="22"/>
          <w:szCs w:val="22"/>
        </w:rPr>
      </w:pPr>
    </w:p>
    <w:p w14:paraId="428C0361" w14:textId="47261E14" w:rsidR="00026675" w:rsidRDefault="00D7072C" w:rsidP="001B1471">
      <w:pPr>
        <w:pStyle w:val="Heading1"/>
      </w:pPr>
      <w:bookmarkStart w:id="26" w:name="_Toc231991283"/>
      <w:r>
        <w:lastRenderedPageBreak/>
        <w:t xml:space="preserve">6. </w:t>
      </w:r>
      <w:r w:rsidR="00EF0FBB" w:rsidRPr="00F566D8">
        <w:t xml:space="preserve">Proof of </w:t>
      </w:r>
      <w:r w:rsidR="00514C14" w:rsidRPr="00F566D8">
        <w:t xml:space="preserve">Concept </w:t>
      </w:r>
      <w:r w:rsidR="00514C14" w:rsidRPr="00514C14">
        <w:t xml:space="preserve">— </w:t>
      </w:r>
      <w:r w:rsidR="00514C14" w:rsidRPr="00F566D8">
        <w:t>Ablation</w:t>
      </w:r>
      <w:r w:rsidR="00EF0FBB" w:rsidRPr="00F566D8">
        <w:t xml:space="preserve"> Study</w:t>
      </w:r>
      <w:bookmarkEnd w:id="26"/>
    </w:p>
    <w:p w14:paraId="63CC5438" w14:textId="6315837C" w:rsidR="008B64A4" w:rsidRDefault="008B64A4" w:rsidP="00601DAB">
      <w:pPr>
        <w:jc w:val="both"/>
      </w:pPr>
    </w:p>
    <w:p w14:paraId="0BC4D8EA" w14:textId="2FEB0F9A" w:rsidR="00601DAB" w:rsidRDefault="00601DAB" w:rsidP="00601DAB">
      <w:pPr>
        <w:jc w:val="both"/>
        <w:rPr>
          <w:rFonts w:cs="Courier New"/>
          <w:sz w:val="22"/>
          <w:szCs w:val="22"/>
        </w:rPr>
      </w:pPr>
      <w:r w:rsidRPr="00601DAB">
        <w:rPr>
          <w:rFonts w:cs="Courier New"/>
          <w:sz w:val="22"/>
          <w:szCs w:val="22"/>
        </w:rPr>
        <w:t>To determine if the geometric structure of spiral time leads to measurable improvements in forecasting, we set up a controlled ablation study to isolate the impact of each component. The space between the grey and dark green lines indicates the total gain linked to the geometric temporal structure, phase, radial trend, and multi-period inductive bias combined. Engineered [cos, sin] (amber dashed, 4.62%) and Spiral Arch z-score r (blue solid, 3.19%) demonstrate intermediate performance, highlighting the contributions of the radial term (+1.43 pp) and the multi-period extension (+2.70 pp) respectively.</w:t>
      </w:r>
    </w:p>
    <w:p w14:paraId="3C2F39E1" w14:textId="77777777" w:rsidR="00EC2E81" w:rsidRDefault="00EC2E81" w:rsidP="0025374A">
      <w:pPr>
        <w:pStyle w:val="PlainText"/>
        <w:jc w:val="both"/>
        <w:rPr>
          <w:rFonts w:asciiTheme="minorHAnsi" w:hAnsiTheme="minorHAnsi" w:cs="Courier New"/>
          <w:sz w:val="22"/>
          <w:szCs w:val="22"/>
        </w:rPr>
      </w:pPr>
    </w:p>
    <w:p w14:paraId="0E480ACB" w14:textId="77777777" w:rsidR="00EC2E81" w:rsidRPr="00F566D8" w:rsidRDefault="00EC2E81" w:rsidP="0025374A">
      <w:pPr>
        <w:pStyle w:val="PlainText"/>
        <w:jc w:val="both"/>
        <w:rPr>
          <w:rFonts w:asciiTheme="minorHAnsi" w:hAnsiTheme="minorHAnsi" w:cs="Courier New"/>
          <w:sz w:val="22"/>
          <w:szCs w:val="22"/>
        </w:rPr>
      </w:pPr>
    </w:p>
    <w:p w14:paraId="73EAF19E" w14:textId="09B3E24E" w:rsidR="00EC2E81" w:rsidRPr="00EC2E81" w:rsidRDefault="00EF0FBB" w:rsidP="0025374A">
      <w:pPr>
        <w:pStyle w:val="Heading2"/>
        <w:jc w:val="both"/>
      </w:pPr>
      <w:bookmarkStart w:id="27" w:name="_Toc231991284"/>
      <w:r w:rsidRPr="00F566D8">
        <w:t>6.1 Setup</w:t>
      </w:r>
      <w:bookmarkEnd w:id="27"/>
    </w:p>
    <w:p w14:paraId="1219E4EE" w14:textId="77777777" w:rsidR="00EF0FBB" w:rsidRPr="00F566D8" w:rsidRDefault="00EF0FBB" w:rsidP="0025374A">
      <w:pPr>
        <w:pStyle w:val="PlainText"/>
        <w:jc w:val="both"/>
        <w:rPr>
          <w:rFonts w:asciiTheme="minorHAnsi" w:hAnsiTheme="minorHAnsi" w:cs="Courier New"/>
          <w:sz w:val="22"/>
          <w:szCs w:val="22"/>
        </w:rPr>
      </w:pPr>
    </w:p>
    <w:p w14:paraId="4128C9E8" w14:textId="119B892F" w:rsidR="00456638" w:rsidRPr="00456638" w:rsidRDefault="00456638" w:rsidP="00456638">
      <w:pPr>
        <w:pStyle w:val="PlainText"/>
        <w:jc w:val="both"/>
        <w:rPr>
          <w:rFonts w:asciiTheme="minorHAnsi" w:hAnsiTheme="minorHAnsi" w:cs="Courier New"/>
          <w:sz w:val="22"/>
          <w:szCs w:val="22"/>
        </w:rPr>
      </w:pPr>
      <w:r w:rsidRPr="00456638">
        <w:rPr>
          <w:rFonts w:asciiTheme="minorHAnsi" w:hAnsiTheme="minorHAnsi" w:cs="Courier New"/>
          <w:sz w:val="22"/>
          <w:szCs w:val="22"/>
        </w:rPr>
        <w:t xml:space="preserve">We put ten LSTM models to the test using the same dataset and identical hyperparameters. Each model </w:t>
      </w:r>
      <w:r w:rsidRPr="00456638">
        <w:rPr>
          <w:rFonts w:asciiTheme="minorHAnsi" w:hAnsiTheme="minorHAnsi" w:cs="Courier New"/>
          <w:sz w:val="22"/>
          <w:szCs w:val="22"/>
        </w:rPr>
        <w:t>takes</w:t>
      </w:r>
      <w:r w:rsidRPr="00456638">
        <w:rPr>
          <w:rFonts w:asciiTheme="minorHAnsi" w:hAnsiTheme="minorHAnsi" w:cs="Courier New"/>
          <w:sz w:val="22"/>
          <w:szCs w:val="22"/>
        </w:rPr>
        <w:t xml:space="preserve"> the same sequence of historical values, with the only difference being the time encoding.</w:t>
      </w:r>
    </w:p>
    <w:p w14:paraId="54D6A0F2" w14:textId="77777777" w:rsidR="00456638" w:rsidRPr="00456638" w:rsidRDefault="00456638" w:rsidP="00456638">
      <w:pPr>
        <w:pStyle w:val="PlainText"/>
        <w:jc w:val="both"/>
        <w:rPr>
          <w:rFonts w:asciiTheme="minorHAnsi" w:hAnsiTheme="minorHAnsi" w:cs="Courier New"/>
          <w:sz w:val="22"/>
          <w:szCs w:val="22"/>
        </w:rPr>
      </w:pPr>
    </w:p>
    <w:p w14:paraId="48E951AF" w14:textId="77777777" w:rsidR="00456638" w:rsidRPr="00456638" w:rsidRDefault="00456638" w:rsidP="00456638">
      <w:pPr>
        <w:pStyle w:val="PlainText"/>
        <w:jc w:val="both"/>
        <w:rPr>
          <w:rFonts w:asciiTheme="minorHAnsi" w:hAnsiTheme="minorHAnsi" w:cs="Courier New"/>
          <w:sz w:val="22"/>
          <w:szCs w:val="22"/>
        </w:rPr>
      </w:pPr>
      <w:r w:rsidRPr="00456638">
        <w:rPr>
          <w:rFonts w:asciiTheme="minorHAnsi" w:hAnsiTheme="minorHAnsi" w:cs="Courier New"/>
          <w:sz w:val="22"/>
          <w:szCs w:val="22"/>
        </w:rPr>
        <w:t>The dataset we used is the US Monthly Retail &amp; Food Services Sales (RSXFS), which we got from FRED (Federal Reserve Bank of St. Louis, series RSXFS). It includes 168 monthly observations from January 1992 to December 2005. This dataset showcases strong annual seasonality and a clear compound growth trend, making it a great representation of real-world commercial forecasting where multi-period structures are often seen. For our train/test split, we used 136 months for training and held out 32 months for testing.</w:t>
      </w:r>
    </w:p>
    <w:p w14:paraId="39EF8463" w14:textId="77777777" w:rsidR="00456638" w:rsidRPr="00456638" w:rsidRDefault="00456638" w:rsidP="00456638">
      <w:pPr>
        <w:pStyle w:val="PlainText"/>
        <w:jc w:val="both"/>
        <w:rPr>
          <w:rFonts w:asciiTheme="minorHAnsi" w:hAnsiTheme="minorHAnsi" w:cs="Courier New"/>
          <w:sz w:val="22"/>
          <w:szCs w:val="22"/>
        </w:rPr>
      </w:pPr>
    </w:p>
    <w:p w14:paraId="34B68D54" w14:textId="77777777" w:rsidR="00456638" w:rsidRPr="00456638" w:rsidRDefault="00456638" w:rsidP="00456638">
      <w:pPr>
        <w:pStyle w:val="PlainText"/>
        <w:jc w:val="both"/>
        <w:rPr>
          <w:rFonts w:asciiTheme="minorHAnsi" w:hAnsiTheme="minorHAnsi" w:cs="Courier New"/>
          <w:sz w:val="22"/>
          <w:szCs w:val="22"/>
        </w:rPr>
      </w:pPr>
      <w:r w:rsidRPr="00456638">
        <w:rPr>
          <w:rFonts w:asciiTheme="minorHAnsi" w:hAnsiTheme="minorHAnsi" w:cs="Courier New"/>
          <w:sz w:val="22"/>
          <w:szCs w:val="22"/>
        </w:rPr>
        <w:t xml:space="preserve">In terms of architecture, we opted for a 2-layer LSTM with a hidden size of 64, a dropout rate of 0.1, and employed the Adam optimizer (learning rate of </w:t>
      </w:r>
      <w:proofErr w:type="gramStart"/>
      <w:r w:rsidRPr="00456638">
        <w:rPr>
          <w:rFonts w:asciiTheme="minorHAnsi" w:hAnsiTheme="minorHAnsi" w:cs="Courier New"/>
          <w:sz w:val="22"/>
          <w:szCs w:val="22"/>
        </w:rPr>
        <w:t>1e</w:t>
      </w:r>
      <w:proofErr w:type="gramEnd"/>
      <w:r w:rsidRPr="00456638">
        <w:rPr>
          <w:rFonts w:asciiTheme="minorHAnsi" w:hAnsiTheme="minorHAnsi" w:cs="Courier New"/>
          <w:sz w:val="22"/>
          <w:szCs w:val="22"/>
        </w:rPr>
        <w:t xml:space="preserve">-3) with </w:t>
      </w:r>
      <w:proofErr w:type="spellStart"/>
      <w:r w:rsidRPr="00456638">
        <w:rPr>
          <w:rFonts w:asciiTheme="minorHAnsi" w:hAnsiTheme="minorHAnsi" w:cs="Courier New"/>
          <w:sz w:val="22"/>
          <w:szCs w:val="22"/>
        </w:rPr>
        <w:t>StepLR</w:t>
      </w:r>
      <w:proofErr w:type="spellEnd"/>
      <w:r w:rsidRPr="00456638">
        <w:rPr>
          <w:rFonts w:asciiTheme="minorHAnsi" w:hAnsiTheme="minorHAnsi" w:cs="Courier New"/>
          <w:sz w:val="22"/>
          <w:szCs w:val="22"/>
        </w:rPr>
        <w:t xml:space="preserve"> decay (γ=0.5, step=50). We ran it for 200 epochs with a batch size of 32, using a single random seed (SEED=42).</w:t>
      </w:r>
    </w:p>
    <w:p w14:paraId="5A588E4E" w14:textId="77777777" w:rsidR="00456638" w:rsidRPr="00456638" w:rsidRDefault="00456638" w:rsidP="00456638">
      <w:pPr>
        <w:pStyle w:val="PlainText"/>
        <w:jc w:val="both"/>
        <w:rPr>
          <w:rFonts w:asciiTheme="minorHAnsi" w:hAnsiTheme="minorHAnsi" w:cs="Courier New"/>
          <w:sz w:val="22"/>
          <w:szCs w:val="22"/>
        </w:rPr>
      </w:pPr>
    </w:p>
    <w:p w14:paraId="2FA2A51C" w14:textId="1258286C" w:rsidR="00514C14" w:rsidRDefault="00456638" w:rsidP="00456638">
      <w:pPr>
        <w:pStyle w:val="PlainText"/>
        <w:jc w:val="both"/>
        <w:rPr>
          <w:rFonts w:asciiTheme="minorHAnsi" w:hAnsiTheme="minorHAnsi" w:cs="Courier New"/>
          <w:sz w:val="22"/>
          <w:szCs w:val="22"/>
        </w:rPr>
      </w:pPr>
      <w:r w:rsidRPr="00456638">
        <w:rPr>
          <w:rFonts w:asciiTheme="minorHAnsi" w:hAnsiTheme="minorHAnsi" w:cs="Courier New"/>
          <w:sz w:val="22"/>
          <w:szCs w:val="22"/>
        </w:rPr>
        <w:t>To evaluate our models, we used the Mean Absolute Percentage Error (MAPE) on the held-out test set, which consists of those 32 months.</w:t>
      </w:r>
    </w:p>
    <w:p w14:paraId="1DC8187D" w14:textId="77777777" w:rsidR="008B64A4" w:rsidRDefault="008B64A4" w:rsidP="0025374A">
      <w:pPr>
        <w:pStyle w:val="PlainText"/>
        <w:jc w:val="both"/>
        <w:rPr>
          <w:rFonts w:asciiTheme="minorHAnsi" w:hAnsiTheme="minorHAnsi" w:cs="Courier New"/>
          <w:sz w:val="22"/>
          <w:szCs w:val="22"/>
        </w:rPr>
      </w:pPr>
    </w:p>
    <w:p w14:paraId="255E9184" w14:textId="77777777" w:rsidR="008B64A4" w:rsidRDefault="008B64A4" w:rsidP="0025374A">
      <w:pPr>
        <w:pStyle w:val="PlainText"/>
        <w:jc w:val="both"/>
        <w:rPr>
          <w:rFonts w:asciiTheme="minorHAnsi" w:hAnsiTheme="minorHAnsi" w:cs="Courier New"/>
          <w:sz w:val="22"/>
          <w:szCs w:val="22"/>
        </w:rPr>
      </w:pPr>
    </w:p>
    <w:p w14:paraId="3C753907" w14:textId="77777777" w:rsidR="00456638" w:rsidRDefault="00456638" w:rsidP="0025374A">
      <w:pPr>
        <w:pStyle w:val="PlainText"/>
        <w:jc w:val="both"/>
        <w:rPr>
          <w:rFonts w:asciiTheme="minorHAnsi" w:hAnsiTheme="minorHAnsi" w:cs="Courier New"/>
          <w:sz w:val="22"/>
          <w:szCs w:val="22"/>
        </w:rPr>
      </w:pPr>
    </w:p>
    <w:p w14:paraId="06DE4DA2" w14:textId="77777777" w:rsidR="00456638" w:rsidRDefault="00456638" w:rsidP="0025374A">
      <w:pPr>
        <w:pStyle w:val="PlainText"/>
        <w:jc w:val="both"/>
        <w:rPr>
          <w:rFonts w:asciiTheme="minorHAnsi" w:hAnsiTheme="minorHAnsi" w:cs="Courier New"/>
          <w:sz w:val="22"/>
          <w:szCs w:val="22"/>
        </w:rPr>
      </w:pPr>
    </w:p>
    <w:p w14:paraId="049D2021" w14:textId="77777777" w:rsidR="00456638" w:rsidRDefault="00456638" w:rsidP="0025374A">
      <w:pPr>
        <w:pStyle w:val="PlainText"/>
        <w:jc w:val="both"/>
        <w:rPr>
          <w:rFonts w:asciiTheme="minorHAnsi" w:hAnsiTheme="minorHAnsi" w:cs="Courier New"/>
          <w:sz w:val="22"/>
          <w:szCs w:val="22"/>
        </w:rPr>
      </w:pPr>
    </w:p>
    <w:p w14:paraId="285C6B33" w14:textId="77777777" w:rsidR="00456638" w:rsidRDefault="00456638" w:rsidP="0025374A">
      <w:pPr>
        <w:pStyle w:val="PlainText"/>
        <w:jc w:val="both"/>
        <w:rPr>
          <w:rFonts w:asciiTheme="minorHAnsi" w:hAnsiTheme="minorHAnsi" w:cs="Courier New"/>
          <w:sz w:val="22"/>
          <w:szCs w:val="22"/>
        </w:rPr>
      </w:pPr>
    </w:p>
    <w:p w14:paraId="18614D3D" w14:textId="77777777" w:rsidR="00456638" w:rsidRDefault="00456638" w:rsidP="0025374A">
      <w:pPr>
        <w:pStyle w:val="PlainText"/>
        <w:jc w:val="both"/>
        <w:rPr>
          <w:rFonts w:asciiTheme="minorHAnsi" w:hAnsiTheme="minorHAnsi" w:cs="Courier New"/>
          <w:sz w:val="22"/>
          <w:szCs w:val="22"/>
        </w:rPr>
      </w:pPr>
    </w:p>
    <w:p w14:paraId="56A6C695" w14:textId="77777777" w:rsidR="00456638" w:rsidRDefault="00456638" w:rsidP="0025374A">
      <w:pPr>
        <w:pStyle w:val="PlainText"/>
        <w:jc w:val="both"/>
        <w:rPr>
          <w:rFonts w:asciiTheme="minorHAnsi" w:hAnsiTheme="minorHAnsi" w:cs="Courier New"/>
          <w:sz w:val="22"/>
          <w:szCs w:val="22"/>
        </w:rPr>
      </w:pPr>
    </w:p>
    <w:p w14:paraId="22B961F5" w14:textId="77777777" w:rsidR="00456638" w:rsidRDefault="00456638" w:rsidP="0025374A">
      <w:pPr>
        <w:pStyle w:val="PlainText"/>
        <w:jc w:val="both"/>
        <w:rPr>
          <w:rFonts w:asciiTheme="minorHAnsi" w:hAnsiTheme="minorHAnsi" w:cs="Courier New"/>
          <w:sz w:val="22"/>
          <w:szCs w:val="22"/>
        </w:rPr>
      </w:pPr>
    </w:p>
    <w:p w14:paraId="010F6498" w14:textId="77777777" w:rsidR="00456638" w:rsidRDefault="00456638" w:rsidP="0025374A">
      <w:pPr>
        <w:pStyle w:val="PlainText"/>
        <w:jc w:val="both"/>
        <w:rPr>
          <w:rFonts w:asciiTheme="minorHAnsi" w:hAnsiTheme="minorHAnsi" w:cs="Courier New"/>
          <w:sz w:val="22"/>
          <w:szCs w:val="22"/>
        </w:rPr>
      </w:pPr>
    </w:p>
    <w:p w14:paraId="60F3F8DF" w14:textId="77777777" w:rsidR="00456638" w:rsidRDefault="00456638" w:rsidP="0025374A">
      <w:pPr>
        <w:pStyle w:val="PlainText"/>
        <w:jc w:val="both"/>
        <w:rPr>
          <w:rFonts w:asciiTheme="minorHAnsi" w:hAnsiTheme="minorHAnsi" w:cs="Courier New"/>
          <w:sz w:val="22"/>
          <w:szCs w:val="22"/>
        </w:rPr>
      </w:pPr>
    </w:p>
    <w:p w14:paraId="0596745F" w14:textId="77777777" w:rsidR="00456638" w:rsidRPr="00F566D8" w:rsidRDefault="00456638" w:rsidP="0025374A">
      <w:pPr>
        <w:pStyle w:val="PlainText"/>
        <w:jc w:val="both"/>
        <w:rPr>
          <w:rFonts w:asciiTheme="minorHAnsi" w:hAnsiTheme="minorHAnsi" w:cs="Courier New"/>
          <w:sz w:val="22"/>
          <w:szCs w:val="22"/>
        </w:rPr>
      </w:pPr>
    </w:p>
    <w:p w14:paraId="294B4ABD" w14:textId="2ECA82C5" w:rsidR="00EF0FBB" w:rsidRPr="00F566D8" w:rsidRDefault="00EF0FBB" w:rsidP="0025374A">
      <w:pPr>
        <w:pStyle w:val="Heading2"/>
        <w:jc w:val="both"/>
      </w:pPr>
      <w:bookmarkStart w:id="28" w:name="_Toc231991285"/>
      <w:r w:rsidRPr="00F566D8">
        <w:lastRenderedPageBreak/>
        <w:t>6.2 The Ten Experiments</w:t>
      </w:r>
      <w:bookmarkEnd w:id="28"/>
    </w:p>
    <w:p w14:paraId="487EFE77" w14:textId="469EAA52" w:rsidR="00EF0FBB" w:rsidRDefault="000E1C5A" w:rsidP="0025374A">
      <w:pPr>
        <w:pStyle w:val="PlainText"/>
        <w:jc w:val="both"/>
        <w:rPr>
          <w:rFonts w:asciiTheme="minorHAnsi" w:hAnsiTheme="minorHAnsi" w:cs="Courier New"/>
          <w:sz w:val="22"/>
          <w:szCs w:val="22"/>
        </w:rPr>
      </w:pPr>
      <w:r w:rsidRPr="000E1C5A">
        <w:rPr>
          <w:rFonts w:asciiTheme="minorHAnsi" w:hAnsiTheme="minorHAnsi" w:cs="Courier New"/>
          <w:sz w:val="22"/>
          <w:szCs w:val="22"/>
        </w:rPr>
        <w:t>Table 2a describes the eight single-period experiments.</w:t>
      </w:r>
    </w:p>
    <w:p w14:paraId="1AECFEE5" w14:textId="77777777" w:rsidR="000E1C5A" w:rsidRPr="00F566D8" w:rsidRDefault="000E1C5A" w:rsidP="0025374A">
      <w:pPr>
        <w:pStyle w:val="PlainText"/>
        <w:jc w:val="both"/>
        <w:rPr>
          <w:rFonts w:asciiTheme="minorHAnsi" w:hAnsiTheme="minorHAnsi" w:cs="Courier New"/>
          <w:sz w:val="22"/>
          <w:szCs w:val="22"/>
        </w:rPr>
      </w:pPr>
    </w:p>
    <w:p w14:paraId="464F2A15" w14:textId="51A6C7D3" w:rsidR="00F9042C" w:rsidRDefault="00EF0FBB" w:rsidP="008B64A4">
      <w:pPr>
        <w:pStyle w:val="Heading3"/>
        <w:jc w:val="both"/>
      </w:pPr>
      <w:bookmarkStart w:id="29" w:name="_Toc231991286"/>
      <w:r w:rsidRPr="00514C14">
        <w:t xml:space="preserve">Group 1 </w:t>
      </w:r>
      <w:r w:rsidR="00514C14" w:rsidRPr="00514C14">
        <w:t>—</w:t>
      </w:r>
      <w:r w:rsidRPr="00514C14">
        <w:t xml:space="preserve"> Single-period </w:t>
      </w:r>
      <w:r w:rsidR="00514C14" w:rsidRPr="00514C14">
        <w:t>normalization</w:t>
      </w:r>
      <w:r w:rsidRPr="00514C14">
        <w:t xml:space="preserve"> study</w:t>
      </w:r>
      <w:bookmarkEnd w:id="29"/>
    </w:p>
    <w:tbl>
      <w:tblPr>
        <w:tblStyle w:val="TableGrid"/>
        <w:tblW w:w="10236" w:type="dxa"/>
        <w:tblLook w:val="04A0" w:firstRow="1" w:lastRow="0" w:firstColumn="1" w:lastColumn="0" w:noHBand="0" w:noVBand="1"/>
      </w:tblPr>
      <w:tblGrid>
        <w:gridCol w:w="429"/>
        <w:gridCol w:w="4486"/>
        <w:gridCol w:w="655"/>
        <w:gridCol w:w="4666"/>
      </w:tblGrid>
      <w:tr w:rsidR="00F9042C" w:rsidRPr="007E42C2" w14:paraId="3A032B2E" w14:textId="77777777" w:rsidTr="00891277">
        <w:trPr>
          <w:trHeight w:val="376"/>
        </w:trPr>
        <w:tc>
          <w:tcPr>
            <w:tcW w:w="429" w:type="dxa"/>
          </w:tcPr>
          <w:p w14:paraId="6E7D1D05" w14:textId="37D14AC0" w:rsidR="00F9042C" w:rsidRPr="007E42C2" w:rsidRDefault="00F9042C" w:rsidP="0025374A">
            <w:pPr>
              <w:jc w:val="both"/>
              <w:rPr>
                <w:sz w:val="22"/>
                <w:szCs w:val="22"/>
              </w:rPr>
            </w:pPr>
            <w:r w:rsidRPr="007E42C2">
              <w:rPr>
                <w:sz w:val="22"/>
                <w:szCs w:val="22"/>
              </w:rPr>
              <w:t>#</w:t>
            </w:r>
          </w:p>
        </w:tc>
        <w:tc>
          <w:tcPr>
            <w:tcW w:w="4486" w:type="dxa"/>
          </w:tcPr>
          <w:p w14:paraId="50CF4353" w14:textId="027EE621" w:rsidR="00F9042C" w:rsidRPr="007E42C2" w:rsidRDefault="00F9042C" w:rsidP="0025374A">
            <w:pPr>
              <w:jc w:val="both"/>
              <w:rPr>
                <w:sz w:val="22"/>
                <w:szCs w:val="22"/>
              </w:rPr>
            </w:pPr>
            <w:r w:rsidRPr="007E42C2">
              <w:rPr>
                <w:sz w:val="22"/>
                <w:szCs w:val="22"/>
              </w:rPr>
              <w:t>Encoding</w:t>
            </w:r>
          </w:p>
        </w:tc>
        <w:tc>
          <w:tcPr>
            <w:tcW w:w="655" w:type="dxa"/>
          </w:tcPr>
          <w:p w14:paraId="3A56A065" w14:textId="02100918" w:rsidR="00F9042C" w:rsidRPr="007E42C2" w:rsidRDefault="00F9042C" w:rsidP="0025374A">
            <w:pPr>
              <w:jc w:val="both"/>
              <w:rPr>
                <w:sz w:val="22"/>
                <w:szCs w:val="22"/>
              </w:rPr>
            </w:pPr>
            <w:r w:rsidRPr="007E42C2">
              <w:rPr>
                <w:sz w:val="22"/>
                <w:szCs w:val="22"/>
              </w:rPr>
              <w:t>Dim</w:t>
            </w:r>
          </w:p>
        </w:tc>
        <w:tc>
          <w:tcPr>
            <w:tcW w:w="4666" w:type="dxa"/>
          </w:tcPr>
          <w:p w14:paraId="285402FB" w14:textId="305DD35F" w:rsidR="00F9042C" w:rsidRPr="007E42C2" w:rsidRDefault="00F9042C" w:rsidP="0025374A">
            <w:pPr>
              <w:jc w:val="both"/>
              <w:rPr>
                <w:sz w:val="22"/>
                <w:szCs w:val="22"/>
              </w:rPr>
            </w:pPr>
            <w:r w:rsidRPr="007E42C2">
              <w:rPr>
                <w:sz w:val="22"/>
                <w:szCs w:val="22"/>
              </w:rPr>
              <w:t>Purpose</w:t>
            </w:r>
          </w:p>
        </w:tc>
      </w:tr>
      <w:tr w:rsidR="00F9042C" w:rsidRPr="007E42C2" w14:paraId="333C5CDC" w14:textId="77777777" w:rsidTr="00891277">
        <w:trPr>
          <w:trHeight w:val="376"/>
        </w:trPr>
        <w:tc>
          <w:tcPr>
            <w:tcW w:w="429" w:type="dxa"/>
          </w:tcPr>
          <w:p w14:paraId="269C4EF1" w14:textId="4F269ECD" w:rsidR="00F9042C" w:rsidRPr="007E42C2" w:rsidRDefault="007E42C2" w:rsidP="0025374A">
            <w:pPr>
              <w:jc w:val="both"/>
              <w:rPr>
                <w:sz w:val="22"/>
                <w:szCs w:val="22"/>
              </w:rPr>
            </w:pPr>
            <w:r w:rsidRPr="007E42C2">
              <w:rPr>
                <w:sz w:val="22"/>
                <w:szCs w:val="22"/>
              </w:rPr>
              <w:t>1</w:t>
            </w:r>
          </w:p>
        </w:tc>
        <w:tc>
          <w:tcPr>
            <w:tcW w:w="4486" w:type="dxa"/>
          </w:tcPr>
          <w:p w14:paraId="558D351D" w14:textId="727C9A0D" w:rsidR="00F9042C" w:rsidRPr="007E42C2" w:rsidRDefault="007E42C2" w:rsidP="0025374A">
            <w:pPr>
              <w:jc w:val="both"/>
              <w:rPr>
                <w:sz w:val="22"/>
                <w:szCs w:val="22"/>
              </w:rPr>
            </w:pPr>
            <w:r w:rsidRPr="007E42C2">
              <w:rPr>
                <w:sz w:val="22"/>
                <w:szCs w:val="22"/>
              </w:rPr>
              <w:t>Scalar</w:t>
            </w:r>
            <w:r w:rsidRPr="007E42C2">
              <w:rPr>
                <w:b/>
                <w:bCs/>
                <w:sz w:val="22"/>
                <w:szCs w:val="22"/>
              </w:rPr>
              <w:t xml:space="preserve"> t</w:t>
            </w:r>
          </w:p>
        </w:tc>
        <w:tc>
          <w:tcPr>
            <w:tcW w:w="655" w:type="dxa"/>
          </w:tcPr>
          <w:p w14:paraId="253B70E7" w14:textId="312EDE7B" w:rsidR="00F9042C" w:rsidRPr="007E42C2" w:rsidRDefault="007E42C2" w:rsidP="0025374A">
            <w:pPr>
              <w:jc w:val="both"/>
              <w:rPr>
                <w:sz w:val="22"/>
                <w:szCs w:val="22"/>
              </w:rPr>
            </w:pPr>
            <w:r>
              <w:rPr>
                <w:sz w:val="22"/>
                <w:szCs w:val="22"/>
              </w:rPr>
              <w:t>1</w:t>
            </w:r>
          </w:p>
        </w:tc>
        <w:tc>
          <w:tcPr>
            <w:tcW w:w="4666" w:type="dxa"/>
          </w:tcPr>
          <w:p w14:paraId="74671FD0" w14:textId="48B10CDE" w:rsidR="00F9042C" w:rsidRPr="007E42C2" w:rsidRDefault="007E42C2" w:rsidP="0025374A">
            <w:pPr>
              <w:jc w:val="both"/>
              <w:rPr>
                <w:sz w:val="22"/>
                <w:szCs w:val="22"/>
              </w:rPr>
            </w:pPr>
            <w:r>
              <w:rPr>
                <w:sz w:val="22"/>
                <w:szCs w:val="22"/>
              </w:rPr>
              <w:t>Baseline floor</w:t>
            </w:r>
          </w:p>
        </w:tc>
      </w:tr>
      <w:tr w:rsidR="00F9042C" w:rsidRPr="007E42C2" w14:paraId="2365F9D2" w14:textId="77777777" w:rsidTr="00891277">
        <w:trPr>
          <w:trHeight w:val="390"/>
        </w:trPr>
        <w:tc>
          <w:tcPr>
            <w:tcW w:w="429" w:type="dxa"/>
          </w:tcPr>
          <w:p w14:paraId="2DC325C9" w14:textId="17A70594" w:rsidR="00F9042C" w:rsidRPr="007E42C2" w:rsidRDefault="007E42C2" w:rsidP="0025374A">
            <w:pPr>
              <w:jc w:val="both"/>
              <w:rPr>
                <w:sz w:val="22"/>
                <w:szCs w:val="22"/>
              </w:rPr>
            </w:pPr>
            <w:r w:rsidRPr="007E42C2">
              <w:rPr>
                <w:sz w:val="22"/>
                <w:szCs w:val="22"/>
              </w:rPr>
              <w:t>2</w:t>
            </w:r>
          </w:p>
        </w:tc>
        <w:tc>
          <w:tcPr>
            <w:tcW w:w="4486" w:type="dxa"/>
          </w:tcPr>
          <w:p w14:paraId="328D5CE6" w14:textId="71962225" w:rsidR="00F9042C" w:rsidRPr="007E42C2" w:rsidRDefault="007E42C2" w:rsidP="0025374A">
            <w:pPr>
              <w:jc w:val="both"/>
              <w:rPr>
                <w:sz w:val="22"/>
                <w:szCs w:val="22"/>
              </w:rPr>
            </w:pPr>
            <w:r w:rsidRPr="007E42C2">
              <w:rPr>
                <w:sz w:val="22"/>
                <w:szCs w:val="22"/>
              </w:rPr>
              <w:t>Engineered</w:t>
            </w:r>
            <w:r>
              <w:rPr>
                <w:sz w:val="22"/>
                <w:szCs w:val="22"/>
              </w:rPr>
              <w:t xml:space="preserve"> </w:t>
            </w:r>
            <w:r w:rsidRPr="007E42C2">
              <w:rPr>
                <w:b/>
                <w:bCs/>
                <w:sz w:val="22"/>
                <w:szCs w:val="22"/>
              </w:rPr>
              <w:t>[cos, sin]</w:t>
            </w:r>
          </w:p>
        </w:tc>
        <w:tc>
          <w:tcPr>
            <w:tcW w:w="655" w:type="dxa"/>
          </w:tcPr>
          <w:p w14:paraId="7431A4F7" w14:textId="27A8D217" w:rsidR="00F9042C" w:rsidRPr="007E42C2" w:rsidRDefault="007E42C2" w:rsidP="0025374A">
            <w:pPr>
              <w:jc w:val="both"/>
              <w:rPr>
                <w:sz w:val="22"/>
                <w:szCs w:val="22"/>
              </w:rPr>
            </w:pPr>
            <w:r>
              <w:rPr>
                <w:sz w:val="22"/>
                <w:szCs w:val="22"/>
              </w:rPr>
              <w:t>2</w:t>
            </w:r>
          </w:p>
        </w:tc>
        <w:tc>
          <w:tcPr>
            <w:tcW w:w="4666" w:type="dxa"/>
          </w:tcPr>
          <w:p w14:paraId="2F928786" w14:textId="56319725" w:rsidR="00F9042C" w:rsidRPr="007E42C2" w:rsidRDefault="007E42C2" w:rsidP="0025374A">
            <w:pPr>
              <w:jc w:val="both"/>
              <w:rPr>
                <w:sz w:val="22"/>
                <w:szCs w:val="22"/>
              </w:rPr>
            </w:pPr>
            <w:r>
              <w:rPr>
                <w:sz w:val="22"/>
                <w:szCs w:val="22"/>
              </w:rPr>
              <w:t>Baseline ceiling</w:t>
            </w:r>
          </w:p>
        </w:tc>
      </w:tr>
      <w:tr w:rsidR="00F9042C" w:rsidRPr="007E42C2" w14:paraId="0500ACC3" w14:textId="77777777" w:rsidTr="00891277">
        <w:trPr>
          <w:trHeight w:val="376"/>
        </w:trPr>
        <w:tc>
          <w:tcPr>
            <w:tcW w:w="429" w:type="dxa"/>
          </w:tcPr>
          <w:p w14:paraId="1A2DB479" w14:textId="7D8DAFD7" w:rsidR="00F9042C" w:rsidRPr="007E42C2" w:rsidRDefault="007E42C2" w:rsidP="0025374A">
            <w:pPr>
              <w:jc w:val="both"/>
              <w:rPr>
                <w:sz w:val="22"/>
                <w:szCs w:val="22"/>
              </w:rPr>
            </w:pPr>
            <w:r w:rsidRPr="007E42C2">
              <w:rPr>
                <w:sz w:val="22"/>
                <w:szCs w:val="22"/>
              </w:rPr>
              <w:t>3</w:t>
            </w:r>
          </w:p>
        </w:tc>
        <w:tc>
          <w:tcPr>
            <w:tcW w:w="4486" w:type="dxa"/>
          </w:tcPr>
          <w:p w14:paraId="66714EDC" w14:textId="09614048" w:rsidR="00F9042C" w:rsidRPr="007E42C2" w:rsidRDefault="007E42C2" w:rsidP="0025374A">
            <w:pPr>
              <w:jc w:val="both"/>
              <w:rPr>
                <w:sz w:val="22"/>
                <w:szCs w:val="22"/>
              </w:rPr>
            </w:pPr>
            <w:r w:rsidRPr="00F566D8">
              <w:rPr>
                <w:rFonts w:cs="Courier New"/>
                <w:sz w:val="22"/>
                <w:szCs w:val="22"/>
              </w:rPr>
              <w:t xml:space="preserve">Spiral phase-only </w:t>
            </w:r>
            <w:r w:rsidRPr="007E42C2">
              <w:rPr>
                <w:rFonts w:cs="Courier New"/>
                <w:b/>
                <w:bCs/>
                <w:sz w:val="22"/>
                <w:szCs w:val="22"/>
              </w:rPr>
              <w:t>[cos, sin]</w:t>
            </w:r>
          </w:p>
        </w:tc>
        <w:tc>
          <w:tcPr>
            <w:tcW w:w="655" w:type="dxa"/>
          </w:tcPr>
          <w:p w14:paraId="23EB4403" w14:textId="2282FE60" w:rsidR="00F9042C" w:rsidRPr="007E42C2" w:rsidRDefault="007E42C2" w:rsidP="0025374A">
            <w:pPr>
              <w:jc w:val="both"/>
              <w:rPr>
                <w:sz w:val="22"/>
                <w:szCs w:val="22"/>
              </w:rPr>
            </w:pPr>
            <w:r>
              <w:rPr>
                <w:sz w:val="22"/>
                <w:szCs w:val="22"/>
              </w:rPr>
              <w:t>2</w:t>
            </w:r>
          </w:p>
        </w:tc>
        <w:tc>
          <w:tcPr>
            <w:tcW w:w="4666" w:type="dxa"/>
          </w:tcPr>
          <w:p w14:paraId="139CE4C2" w14:textId="31F02C81" w:rsidR="00F9042C" w:rsidRPr="007E42C2" w:rsidRDefault="007E42C2" w:rsidP="0025374A">
            <w:pPr>
              <w:jc w:val="both"/>
              <w:rPr>
                <w:sz w:val="22"/>
                <w:szCs w:val="22"/>
              </w:rPr>
            </w:pPr>
            <w:r w:rsidRPr="00F566D8">
              <w:rPr>
                <w:rFonts w:cs="Courier New"/>
                <w:sz w:val="22"/>
                <w:szCs w:val="22"/>
              </w:rPr>
              <w:t>Isolate: confirms angular matches engineered</w:t>
            </w:r>
          </w:p>
        </w:tc>
      </w:tr>
      <w:tr w:rsidR="00F9042C" w:rsidRPr="007E42C2" w14:paraId="0418255D" w14:textId="77777777" w:rsidTr="00891277">
        <w:trPr>
          <w:trHeight w:val="376"/>
        </w:trPr>
        <w:tc>
          <w:tcPr>
            <w:tcW w:w="429" w:type="dxa"/>
          </w:tcPr>
          <w:p w14:paraId="05F076DB" w14:textId="3F9FCA56" w:rsidR="00F9042C" w:rsidRPr="007E42C2" w:rsidRDefault="007E42C2" w:rsidP="0025374A">
            <w:pPr>
              <w:jc w:val="both"/>
              <w:rPr>
                <w:sz w:val="22"/>
                <w:szCs w:val="22"/>
              </w:rPr>
            </w:pPr>
            <w:r w:rsidRPr="007E42C2">
              <w:rPr>
                <w:sz w:val="22"/>
                <w:szCs w:val="22"/>
              </w:rPr>
              <w:t>4</w:t>
            </w:r>
          </w:p>
        </w:tc>
        <w:tc>
          <w:tcPr>
            <w:tcW w:w="4486" w:type="dxa"/>
          </w:tcPr>
          <w:p w14:paraId="750C6401" w14:textId="61088E1C" w:rsidR="00F9042C" w:rsidRPr="007E42C2" w:rsidRDefault="007E42C2" w:rsidP="0025374A">
            <w:pPr>
              <w:jc w:val="both"/>
              <w:rPr>
                <w:sz w:val="22"/>
                <w:szCs w:val="22"/>
              </w:rPr>
            </w:pPr>
            <w:r w:rsidRPr="007E42C2">
              <w:rPr>
                <w:sz w:val="22"/>
                <w:szCs w:val="22"/>
              </w:rPr>
              <w:t xml:space="preserve">Spiral Arch </w:t>
            </w:r>
            <w:r w:rsidRPr="00891277">
              <w:rPr>
                <w:b/>
                <w:bCs/>
                <w:sz w:val="22"/>
                <w:szCs w:val="22"/>
              </w:rPr>
              <w:t>[cos, sin, z-score(</w:t>
            </w:r>
            <w:proofErr w:type="spellStart"/>
            <w:r w:rsidRPr="00891277">
              <w:rPr>
                <w:b/>
                <w:bCs/>
                <w:sz w:val="22"/>
                <w:szCs w:val="22"/>
              </w:rPr>
              <w:t>aθ</w:t>
            </w:r>
            <w:proofErr w:type="spellEnd"/>
            <w:r w:rsidRPr="00891277">
              <w:rPr>
                <w:b/>
                <w:bCs/>
                <w:sz w:val="22"/>
                <w:szCs w:val="22"/>
              </w:rPr>
              <w:t>)]</w:t>
            </w:r>
          </w:p>
        </w:tc>
        <w:tc>
          <w:tcPr>
            <w:tcW w:w="655" w:type="dxa"/>
          </w:tcPr>
          <w:p w14:paraId="77658042" w14:textId="2040C12F" w:rsidR="00F9042C" w:rsidRPr="007E42C2" w:rsidRDefault="007E42C2" w:rsidP="0025374A">
            <w:pPr>
              <w:jc w:val="both"/>
              <w:rPr>
                <w:sz w:val="22"/>
                <w:szCs w:val="22"/>
              </w:rPr>
            </w:pPr>
            <w:r>
              <w:rPr>
                <w:sz w:val="22"/>
                <w:szCs w:val="22"/>
              </w:rPr>
              <w:t>3</w:t>
            </w:r>
          </w:p>
        </w:tc>
        <w:tc>
          <w:tcPr>
            <w:tcW w:w="4666" w:type="dxa"/>
          </w:tcPr>
          <w:p w14:paraId="0BF65499" w14:textId="1B1ED7ED" w:rsidR="00F9042C" w:rsidRPr="007E42C2" w:rsidRDefault="007E42C2" w:rsidP="0025374A">
            <w:pPr>
              <w:jc w:val="both"/>
              <w:rPr>
                <w:sz w:val="22"/>
                <w:szCs w:val="22"/>
              </w:rPr>
            </w:pPr>
            <w:r w:rsidRPr="007E42C2">
              <w:rPr>
                <w:sz w:val="22"/>
                <w:szCs w:val="22"/>
              </w:rPr>
              <w:t>Archimedean r, z-score norm</w:t>
            </w:r>
          </w:p>
        </w:tc>
      </w:tr>
      <w:tr w:rsidR="00F9042C" w:rsidRPr="007E42C2" w14:paraId="03B85385" w14:textId="77777777" w:rsidTr="00891277">
        <w:trPr>
          <w:trHeight w:val="376"/>
        </w:trPr>
        <w:tc>
          <w:tcPr>
            <w:tcW w:w="429" w:type="dxa"/>
          </w:tcPr>
          <w:p w14:paraId="2D5E019B" w14:textId="70220933" w:rsidR="00F9042C" w:rsidRPr="007E42C2" w:rsidRDefault="007E42C2" w:rsidP="0025374A">
            <w:pPr>
              <w:jc w:val="both"/>
              <w:rPr>
                <w:sz w:val="22"/>
                <w:szCs w:val="22"/>
              </w:rPr>
            </w:pPr>
            <w:r w:rsidRPr="007E42C2">
              <w:rPr>
                <w:sz w:val="22"/>
                <w:szCs w:val="22"/>
              </w:rPr>
              <w:t>5</w:t>
            </w:r>
          </w:p>
        </w:tc>
        <w:tc>
          <w:tcPr>
            <w:tcW w:w="4486" w:type="dxa"/>
          </w:tcPr>
          <w:p w14:paraId="0A706038" w14:textId="0BE696C9" w:rsidR="00F9042C" w:rsidRPr="007E42C2" w:rsidRDefault="007E42C2" w:rsidP="0025374A">
            <w:pPr>
              <w:jc w:val="both"/>
              <w:rPr>
                <w:sz w:val="22"/>
                <w:szCs w:val="22"/>
              </w:rPr>
            </w:pPr>
            <w:r w:rsidRPr="007E42C2">
              <w:rPr>
                <w:sz w:val="22"/>
                <w:szCs w:val="22"/>
              </w:rPr>
              <w:t>Spiral Log</w:t>
            </w:r>
            <w:r>
              <w:rPr>
                <w:sz w:val="22"/>
                <w:szCs w:val="22"/>
              </w:rPr>
              <w:t xml:space="preserve"> </w:t>
            </w:r>
            <w:r w:rsidRPr="00891277">
              <w:rPr>
                <w:b/>
                <w:bCs/>
                <w:sz w:val="22"/>
                <w:szCs w:val="22"/>
              </w:rPr>
              <w:t>[cos, sin, minmax(</w:t>
            </w:r>
            <w:proofErr w:type="spellStart"/>
            <w:r w:rsidRPr="00891277">
              <w:rPr>
                <w:b/>
                <w:bCs/>
                <w:sz w:val="22"/>
                <w:szCs w:val="22"/>
              </w:rPr>
              <w:t>e^bθ</w:t>
            </w:r>
            <w:proofErr w:type="spellEnd"/>
            <w:r w:rsidRPr="00891277">
              <w:rPr>
                <w:b/>
                <w:bCs/>
                <w:sz w:val="22"/>
                <w:szCs w:val="22"/>
              </w:rPr>
              <w:t>)]</w:t>
            </w:r>
          </w:p>
        </w:tc>
        <w:tc>
          <w:tcPr>
            <w:tcW w:w="655" w:type="dxa"/>
          </w:tcPr>
          <w:p w14:paraId="1427EDB5" w14:textId="7EF5FE25" w:rsidR="00F9042C" w:rsidRPr="007E42C2" w:rsidRDefault="007E42C2" w:rsidP="0025374A">
            <w:pPr>
              <w:jc w:val="both"/>
              <w:rPr>
                <w:sz w:val="22"/>
                <w:szCs w:val="22"/>
              </w:rPr>
            </w:pPr>
            <w:r>
              <w:rPr>
                <w:sz w:val="22"/>
                <w:szCs w:val="22"/>
              </w:rPr>
              <w:t>3</w:t>
            </w:r>
          </w:p>
        </w:tc>
        <w:tc>
          <w:tcPr>
            <w:tcW w:w="4666" w:type="dxa"/>
          </w:tcPr>
          <w:p w14:paraId="5AD6F66B" w14:textId="57E012A4" w:rsidR="00F9042C" w:rsidRPr="007E42C2" w:rsidRDefault="007E42C2" w:rsidP="0025374A">
            <w:pPr>
              <w:jc w:val="both"/>
              <w:rPr>
                <w:sz w:val="22"/>
                <w:szCs w:val="22"/>
              </w:rPr>
            </w:pPr>
            <w:r w:rsidRPr="007E42C2">
              <w:rPr>
                <w:sz w:val="22"/>
                <w:szCs w:val="22"/>
              </w:rPr>
              <w:t>Log spiral, min-max norm</w:t>
            </w:r>
          </w:p>
        </w:tc>
      </w:tr>
      <w:tr w:rsidR="00891277" w:rsidRPr="007E42C2" w14:paraId="63B19393" w14:textId="77777777" w:rsidTr="00891277">
        <w:trPr>
          <w:trHeight w:val="376"/>
        </w:trPr>
        <w:tc>
          <w:tcPr>
            <w:tcW w:w="429" w:type="dxa"/>
          </w:tcPr>
          <w:p w14:paraId="68932441" w14:textId="1E4F24B3" w:rsidR="00891277" w:rsidRPr="007E42C2" w:rsidRDefault="00891277" w:rsidP="0025374A">
            <w:pPr>
              <w:jc w:val="both"/>
              <w:rPr>
                <w:sz w:val="22"/>
                <w:szCs w:val="22"/>
              </w:rPr>
            </w:pPr>
            <w:r>
              <w:rPr>
                <w:sz w:val="22"/>
                <w:szCs w:val="22"/>
              </w:rPr>
              <w:t>6</w:t>
            </w:r>
          </w:p>
        </w:tc>
        <w:tc>
          <w:tcPr>
            <w:tcW w:w="4486" w:type="dxa"/>
          </w:tcPr>
          <w:p w14:paraId="6FE2CE84" w14:textId="432EB60F" w:rsidR="00891277" w:rsidRPr="007E42C2" w:rsidRDefault="00891277" w:rsidP="0025374A">
            <w:pPr>
              <w:jc w:val="both"/>
              <w:rPr>
                <w:sz w:val="22"/>
                <w:szCs w:val="22"/>
              </w:rPr>
            </w:pPr>
            <w:r w:rsidRPr="00891277">
              <w:rPr>
                <w:sz w:val="22"/>
                <w:szCs w:val="22"/>
              </w:rPr>
              <w:t xml:space="preserve">Spiral Log </w:t>
            </w:r>
            <w:r w:rsidRPr="00891277">
              <w:rPr>
                <w:b/>
                <w:bCs/>
                <w:sz w:val="22"/>
                <w:szCs w:val="22"/>
              </w:rPr>
              <w:t xml:space="preserve">[cos, sin, </w:t>
            </w:r>
            <w:proofErr w:type="spellStart"/>
            <w:r w:rsidRPr="00891277">
              <w:rPr>
                <w:b/>
                <w:bCs/>
                <w:sz w:val="22"/>
                <w:szCs w:val="22"/>
              </w:rPr>
              <w:t>zscore</w:t>
            </w:r>
            <w:proofErr w:type="spellEnd"/>
            <w:r w:rsidRPr="00891277">
              <w:rPr>
                <w:b/>
                <w:bCs/>
                <w:sz w:val="22"/>
                <w:szCs w:val="22"/>
              </w:rPr>
              <w:t>(</w:t>
            </w:r>
            <w:proofErr w:type="spellStart"/>
            <w:r w:rsidRPr="00891277">
              <w:rPr>
                <w:b/>
                <w:bCs/>
                <w:sz w:val="22"/>
                <w:szCs w:val="22"/>
              </w:rPr>
              <w:t>e^bθ</w:t>
            </w:r>
            <w:proofErr w:type="spellEnd"/>
            <w:r w:rsidRPr="00891277">
              <w:rPr>
                <w:b/>
                <w:bCs/>
                <w:sz w:val="22"/>
                <w:szCs w:val="22"/>
              </w:rPr>
              <w:t>)]</w:t>
            </w:r>
          </w:p>
        </w:tc>
        <w:tc>
          <w:tcPr>
            <w:tcW w:w="655" w:type="dxa"/>
          </w:tcPr>
          <w:p w14:paraId="6B199649" w14:textId="6C5EC771" w:rsidR="00891277" w:rsidRDefault="00891277" w:rsidP="0025374A">
            <w:pPr>
              <w:jc w:val="both"/>
              <w:rPr>
                <w:sz w:val="22"/>
                <w:szCs w:val="22"/>
              </w:rPr>
            </w:pPr>
            <w:r>
              <w:rPr>
                <w:sz w:val="22"/>
                <w:szCs w:val="22"/>
              </w:rPr>
              <w:t>3</w:t>
            </w:r>
          </w:p>
        </w:tc>
        <w:tc>
          <w:tcPr>
            <w:tcW w:w="4666" w:type="dxa"/>
          </w:tcPr>
          <w:p w14:paraId="4FA763EE" w14:textId="7F0279F2" w:rsidR="00891277" w:rsidRPr="007E42C2" w:rsidRDefault="00891277" w:rsidP="0025374A">
            <w:pPr>
              <w:jc w:val="both"/>
              <w:rPr>
                <w:sz w:val="22"/>
                <w:szCs w:val="22"/>
              </w:rPr>
            </w:pPr>
            <w:r w:rsidRPr="00891277">
              <w:rPr>
                <w:sz w:val="22"/>
                <w:szCs w:val="22"/>
              </w:rPr>
              <w:t>Log spiral, z-score norm</w:t>
            </w:r>
          </w:p>
        </w:tc>
      </w:tr>
      <w:tr w:rsidR="00891277" w:rsidRPr="007E42C2" w14:paraId="78817532" w14:textId="77777777" w:rsidTr="00891277">
        <w:trPr>
          <w:trHeight w:val="376"/>
        </w:trPr>
        <w:tc>
          <w:tcPr>
            <w:tcW w:w="429" w:type="dxa"/>
          </w:tcPr>
          <w:p w14:paraId="7BFA54F9" w14:textId="5D3FA6A4" w:rsidR="00891277" w:rsidRPr="007E42C2" w:rsidRDefault="00891277" w:rsidP="0025374A">
            <w:pPr>
              <w:jc w:val="both"/>
              <w:rPr>
                <w:sz w:val="22"/>
                <w:szCs w:val="22"/>
              </w:rPr>
            </w:pPr>
            <w:r>
              <w:rPr>
                <w:sz w:val="22"/>
                <w:szCs w:val="22"/>
              </w:rPr>
              <w:t>7</w:t>
            </w:r>
          </w:p>
        </w:tc>
        <w:tc>
          <w:tcPr>
            <w:tcW w:w="4486" w:type="dxa"/>
          </w:tcPr>
          <w:p w14:paraId="4D9AD4CF" w14:textId="358909E1" w:rsidR="00891277" w:rsidRPr="007E42C2" w:rsidRDefault="00891277" w:rsidP="0025374A">
            <w:pPr>
              <w:jc w:val="both"/>
              <w:rPr>
                <w:sz w:val="22"/>
                <w:szCs w:val="22"/>
              </w:rPr>
            </w:pPr>
            <w:r w:rsidRPr="00891277">
              <w:rPr>
                <w:sz w:val="22"/>
                <w:szCs w:val="22"/>
              </w:rPr>
              <w:t xml:space="preserve">Spiral Log </w:t>
            </w:r>
            <w:r w:rsidRPr="00891277">
              <w:rPr>
                <w:b/>
                <w:bCs/>
                <w:sz w:val="22"/>
                <w:szCs w:val="22"/>
              </w:rPr>
              <w:t>[cos, sin,</w:t>
            </w:r>
            <w:r w:rsidRPr="00891277">
              <w:rPr>
                <w:sz w:val="22"/>
                <w:szCs w:val="22"/>
              </w:rPr>
              <w:t xml:space="preserve"> </w:t>
            </w:r>
            <w:proofErr w:type="spellStart"/>
            <w:r w:rsidRPr="00891277">
              <w:rPr>
                <w:b/>
                <w:bCs/>
                <w:sz w:val="22"/>
                <w:szCs w:val="22"/>
              </w:rPr>
              <w:t>zscore</w:t>
            </w:r>
            <w:proofErr w:type="spellEnd"/>
            <w:r w:rsidRPr="00891277">
              <w:rPr>
                <w:b/>
                <w:bCs/>
                <w:sz w:val="22"/>
                <w:szCs w:val="22"/>
              </w:rPr>
              <w:t>(log(</w:t>
            </w:r>
            <w:proofErr w:type="spellStart"/>
            <w:r w:rsidRPr="00891277">
              <w:rPr>
                <w:b/>
                <w:bCs/>
                <w:sz w:val="22"/>
                <w:szCs w:val="22"/>
              </w:rPr>
              <w:t>e^b</w:t>
            </w:r>
            <w:proofErr w:type="spellEnd"/>
            <w:r w:rsidRPr="00891277">
              <w:rPr>
                <w:b/>
                <w:bCs/>
                <w:sz w:val="22"/>
                <w:szCs w:val="22"/>
              </w:rPr>
              <w:t>)]</w:t>
            </w:r>
          </w:p>
        </w:tc>
        <w:tc>
          <w:tcPr>
            <w:tcW w:w="655" w:type="dxa"/>
          </w:tcPr>
          <w:p w14:paraId="47E2E8E2" w14:textId="7DA728E4" w:rsidR="00891277" w:rsidRDefault="00891277" w:rsidP="0025374A">
            <w:pPr>
              <w:jc w:val="both"/>
              <w:rPr>
                <w:sz w:val="22"/>
                <w:szCs w:val="22"/>
              </w:rPr>
            </w:pPr>
            <w:r>
              <w:rPr>
                <w:sz w:val="22"/>
                <w:szCs w:val="22"/>
              </w:rPr>
              <w:t>3</w:t>
            </w:r>
          </w:p>
        </w:tc>
        <w:tc>
          <w:tcPr>
            <w:tcW w:w="4666" w:type="dxa"/>
          </w:tcPr>
          <w:p w14:paraId="670CFE37" w14:textId="524C06C4" w:rsidR="00891277" w:rsidRPr="007E42C2" w:rsidRDefault="00891277" w:rsidP="0025374A">
            <w:pPr>
              <w:jc w:val="both"/>
              <w:rPr>
                <w:sz w:val="22"/>
                <w:szCs w:val="22"/>
              </w:rPr>
            </w:pPr>
            <w:r>
              <w:rPr>
                <w:sz w:val="22"/>
                <w:szCs w:val="22"/>
              </w:rPr>
              <w:t>Log-compressed r</w:t>
            </w:r>
          </w:p>
        </w:tc>
      </w:tr>
      <w:tr w:rsidR="00891277" w:rsidRPr="007E42C2" w14:paraId="5DF1BF92" w14:textId="77777777" w:rsidTr="00891277">
        <w:trPr>
          <w:trHeight w:val="376"/>
        </w:trPr>
        <w:tc>
          <w:tcPr>
            <w:tcW w:w="429" w:type="dxa"/>
          </w:tcPr>
          <w:p w14:paraId="4801F373" w14:textId="6DE8C395" w:rsidR="00891277" w:rsidRPr="007E42C2" w:rsidRDefault="00891277" w:rsidP="0025374A">
            <w:pPr>
              <w:jc w:val="both"/>
              <w:rPr>
                <w:sz w:val="22"/>
                <w:szCs w:val="22"/>
              </w:rPr>
            </w:pPr>
            <w:r>
              <w:rPr>
                <w:sz w:val="22"/>
                <w:szCs w:val="22"/>
              </w:rPr>
              <w:t>8</w:t>
            </w:r>
          </w:p>
        </w:tc>
        <w:tc>
          <w:tcPr>
            <w:tcW w:w="4486" w:type="dxa"/>
          </w:tcPr>
          <w:p w14:paraId="0DE56456" w14:textId="2E578E8D" w:rsidR="00891277" w:rsidRPr="007E42C2" w:rsidRDefault="00891277" w:rsidP="0025374A">
            <w:pPr>
              <w:jc w:val="both"/>
              <w:rPr>
                <w:sz w:val="22"/>
                <w:szCs w:val="22"/>
              </w:rPr>
            </w:pPr>
            <w:r w:rsidRPr="00891277">
              <w:rPr>
                <w:sz w:val="22"/>
                <w:szCs w:val="22"/>
              </w:rPr>
              <w:t>Learnable b</w:t>
            </w:r>
          </w:p>
        </w:tc>
        <w:tc>
          <w:tcPr>
            <w:tcW w:w="655" w:type="dxa"/>
          </w:tcPr>
          <w:p w14:paraId="3446FDC0" w14:textId="10D8A911" w:rsidR="00891277" w:rsidRDefault="00891277" w:rsidP="0025374A">
            <w:pPr>
              <w:jc w:val="both"/>
              <w:rPr>
                <w:sz w:val="22"/>
                <w:szCs w:val="22"/>
              </w:rPr>
            </w:pPr>
            <w:r>
              <w:rPr>
                <w:sz w:val="22"/>
                <w:szCs w:val="22"/>
              </w:rPr>
              <w:t>3</w:t>
            </w:r>
          </w:p>
        </w:tc>
        <w:tc>
          <w:tcPr>
            <w:tcW w:w="4666" w:type="dxa"/>
          </w:tcPr>
          <w:p w14:paraId="228185AB" w14:textId="4A7F20F9" w:rsidR="00891277" w:rsidRPr="007E42C2" w:rsidRDefault="00891277" w:rsidP="008B64A4">
            <w:pPr>
              <w:keepNext/>
              <w:jc w:val="both"/>
              <w:rPr>
                <w:sz w:val="22"/>
                <w:szCs w:val="22"/>
              </w:rPr>
            </w:pPr>
            <w:r w:rsidRPr="00891277">
              <w:rPr>
                <w:sz w:val="22"/>
                <w:szCs w:val="22"/>
              </w:rPr>
              <w:t>Can backprop discover optimal b</w:t>
            </w:r>
          </w:p>
        </w:tc>
      </w:tr>
    </w:tbl>
    <w:p w14:paraId="037F45A8" w14:textId="6276BA19" w:rsidR="00EF0FBB" w:rsidRDefault="008B64A4" w:rsidP="008B64A4">
      <w:pPr>
        <w:pStyle w:val="Caption"/>
        <w:rPr>
          <w:sz w:val="20"/>
          <w:szCs w:val="20"/>
        </w:rPr>
      </w:pPr>
      <w:r w:rsidRPr="008B64A4">
        <w:rPr>
          <w:sz w:val="20"/>
          <w:szCs w:val="20"/>
        </w:rPr>
        <w:t xml:space="preserve">Table </w:t>
      </w:r>
      <w:r w:rsidRPr="008B64A4">
        <w:rPr>
          <w:sz w:val="20"/>
          <w:szCs w:val="20"/>
        </w:rPr>
        <w:fldChar w:fldCharType="begin"/>
      </w:r>
      <w:r w:rsidRPr="008B64A4">
        <w:rPr>
          <w:sz w:val="20"/>
          <w:szCs w:val="20"/>
        </w:rPr>
        <w:instrText xml:space="preserve"> SEQ Table \* ARABIC </w:instrText>
      </w:r>
      <w:r w:rsidRPr="008B64A4">
        <w:rPr>
          <w:sz w:val="20"/>
          <w:szCs w:val="20"/>
        </w:rPr>
        <w:fldChar w:fldCharType="separate"/>
      </w:r>
      <w:r w:rsidR="007B34D1">
        <w:rPr>
          <w:noProof/>
          <w:sz w:val="20"/>
          <w:szCs w:val="20"/>
        </w:rPr>
        <w:t>2</w:t>
      </w:r>
      <w:r w:rsidRPr="008B64A4">
        <w:rPr>
          <w:sz w:val="20"/>
          <w:szCs w:val="20"/>
        </w:rPr>
        <w:fldChar w:fldCharType="end"/>
      </w:r>
      <w:r w:rsidR="007B34D1">
        <w:rPr>
          <w:sz w:val="20"/>
          <w:szCs w:val="20"/>
        </w:rPr>
        <w:t xml:space="preserve"> </w:t>
      </w:r>
      <w:r w:rsidR="00D7072C" w:rsidRPr="00D7072C">
        <w:rPr>
          <w:b/>
          <w:bCs/>
          <w:sz w:val="20"/>
          <w:szCs w:val="20"/>
        </w:rPr>
        <w:t>.</w:t>
      </w:r>
      <w:r w:rsidR="00D7072C" w:rsidRPr="00D7072C">
        <w:rPr>
          <w:sz w:val="20"/>
          <w:szCs w:val="20"/>
        </w:rPr>
        <w:t> Single-period encoding experiments (Group 1, T = 12 months fixed)</w:t>
      </w:r>
    </w:p>
    <w:p w14:paraId="17774A76" w14:textId="77777777" w:rsidR="008B64A4" w:rsidRPr="008B64A4" w:rsidRDefault="008B64A4" w:rsidP="008B64A4"/>
    <w:p w14:paraId="2243174D" w14:textId="77777777" w:rsidR="00891277" w:rsidRDefault="00891277" w:rsidP="007B34D1">
      <w:pPr>
        <w:pStyle w:val="Heading3"/>
      </w:pPr>
      <w:bookmarkStart w:id="30" w:name="_Toc231991287"/>
      <w:r w:rsidRPr="00DB1285">
        <w:t>Group 2 — Multi-period extension (T = 3, 6, 12 months)</w:t>
      </w:r>
      <w:bookmarkEnd w:id="30"/>
    </w:p>
    <w:p w14:paraId="46B05D85" w14:textId="77777777" w:rsidR="00EF0FBB" w:rsidRPr="00F566D8" w:rsidRDefault="00EF0FBB" w:rsidP="0025374A">
      <w:pPr>
        <w:pStyle w:val="PlainText"/>
        <w:jc w:val="both"/>
        <w:rPr>
          <w:rFonts w:asciiTheme="minorHAnsi" w:hAnsiTheme="minorHAnsi" w:cs="Courier New"/>
          <w:sz w:val="22"/>
          <w:szCs w:val="22"/>
        </w:rPr>
      </w:pPr>
    </w:p>
    <w:tbl>
      <w:tblPr>
        <w:tblStyle w:val="TableGrid"/>
        <w:tblW w:w="0" w:type="auto"/>
        <w:tblLook w:val="04A0" w:firstRow="1" w:lastRow="0" w:firstColumn="1" w:lastColumn="0" w:noHBand="0" w:noVBand="1"/>
      </w:tblPr>
      <w:tblGrid>
        <w:gridCol w:w="441"/>
        <w:gridCol w:w="3806"/>
        <w:gridCol w:w="3392"/>
      </w:tblGrid>
      <w:tr w:rsidR="00891277" w14:paraId="0930CADB" w14:textId="77777777" w:rsidTr="002E621B">
        <w:trPr>
          <w:trHeight w:val="289"/>
        </w:trPr>
        <w:tc>
          <w:tcPr>
            <w:tcW w:w="329" w:type="dxa"/>
          </w:tcPr>
          <w:p w14:paraId="1E03A29D" w14:textId="77777777" w:rsidR="00891277" w:rsidRPr="00E56AA0" w:rsidRDefault="00891277" w:rsidP="0025374A">
            <w:pPr>
              <w:pStyle w:val="PlainText"/>
              <w:jc w:val="both"/>
              <w:rPr>
                <w:rFonts w:asciiTheme="minorHAnsi" w:hAnsiTheme="minorHAnsi" w:cs="Courier New"/>
                <w:b/>
                <w:bCs/>
              </w:rPr>
            </w:pPr>
            <w:r w:rsidRPr="00E56AA0">
              <w:rPr>
                <w:rFonts w:asciiTheme="minorHAnsi" w:hAnsiTheme="minorHAnsi" w:cs="Courier New"/>
                <w:b/>
                <w:bCs/>
              </w:rPr>
              <w:t>#</w:t>
            </w:r>
          </w:p>
        </w:tc>
        <w:tc>
          <w:tcPr>
            <w:tcW w:w="3806" w:type="dxa"/>
          </w:tcPr>
          <w:p w14:paraId="0C823136" w14:textId="77777777" w:rsidR="00891277" w:rsidRPr="00E56AA0" w:rsidRDefault="00891277" w:rsidP="0025374A">
            <w:pPr>
              <w:pStyle w:val="PlainText"/>
              <w:jc w:val="both"/>
              <w:rPr>
                <w:rFonts w:asciiTheme="minorHAnsi" w:hAnsiTheme="minorHAnsi" w:cs="Courier New"/>
                <w:b/>
                <w:bCs/>
              </w:rPr>
            </w:pPr>
            <w:r w:rsidRPr="00E56AA0">
              <w:rPr>
                <w:rFonts w:asciiTheme="minorHAnsi" w:hAnsiTheme="minorHAnsi" w:cs="Courier New"/>
                <w:b/>
                <w:bCs/>
              </w:rPr>
              <w:t>Encoding</w:t>
            </w:r>
          </w:p>
        </w:tc>
        <w:tc>
          <w:tcPr>
            <w:tcW w:w="3392" w:type="dxa"/>
          </w:tcPr>
          <w:p w14:paraId="79A6A5BA" w14:textId="77777777" w:rsidR="00891277" w:rsidRPr="00E56AA0" w:rsidRDefault="00891277" w:rsidP="0025374A">
            <w:pPr>
              <w:pStyle w:val="PlainText"/>
              <w:jc w:val="both"/>
              <w:rPr>
                <w:rFonts w:asciiTheme="minorHAnsi" w:hAnsiTheme="minorHAnsi" w:cs="Courier New"/>
                <w:b/>
                <w:bCs/>
              </w:rPr>
            </w:pPr>
            <w:r w:rsidRPr="00E56AA0">
              <w:rPr>
                <w:rFonts w:asciiTheme="minorHAnsi" w:hAnsiTheme="minorHAnsi" w:cs="Courier New"/>
                <w:b/>
                <w:bCs/>
              </w:rPr>
              <w:t>Purpose</w:t>
            </w:r>
          </w:p>
        </w:tc>
      </w:tr>
      <w:tr w:rsidR="00891277" w14:paraId="454BF432" w14:textId="77777777" w:rsidTr="002E621B">
        <w:trPr>
          <w:trHeight w:val="289"/>
        </w:trPr>
        <w:tc>
          <w:tcPr>
            <w:tcW w:w="329" w:type="dxa"/>
          </w:tcPr>
          <w:p w14:paraId="2FE2F7D2" w14:textId="77777777" w:rsidR="00891277" w:rsidRDefault="00891277" w:rsidP="0025374A">
            <w:pPr>
              <w:pStyle w:val="PlainText"/>
              <w:jc w:val="both"/>
              <w:rPr>
                <w:rFonts w:asciiTheme="minorHAnsi" w:hAnsiTheme="minorHAnsi" w:cs="Courier New"/>
              </w:rPr>
            </w:pPr>
            <w:r>
              <w:rPr>
                <w:rFonts w:asciiTheme="minorHAnsi" w:hAnsiTheme="minorHAnsi" w:cs="Courier New"/>
              </w:rPr>
              <w:t>9</w:t>
            </w:r>
          </w:p>
        </w:tc>
        <w:tc>
          <w:tcPr>
            <w:tcW w:w="3806" w:type="dxa"/>
          </w:tcPr>
          <w:p w14:paraId="3149F8F9" w14:textId="77777777" w:rsidR="00891277" w:rsidRDefault="00891277" w:rsidP="0025374A">
            <w:pPr>
              <w:pStyle w:val="PlainText"/>
              <w:jc w:val="both"/>
              <w:rPr>
                <w:rFonts w:asciiTheme="minorHAnsi" w:hAnsiTheme="minorHAnsi" w:cs="Courier New"/>
              </w:rPr>
            </w:pPr>
            <w:r w:rsidRPr="001F6816">
              <w:rPr>
                <w:rFonts w:asciiTheme="minorHAnsi" w:hAnsiTheme="minorHAnsi" w:cs="Courier New"/>
              </w:rPr>
              <w:t>Multi-period Eng [</w:t>
            </w:r>
            <w:proofErr w:type="spellStart"/>
            <w:proofErr w:type="gramStart"/>
            <w:r w:rsidRPr="001F6816">
              <w:rPr>
                <w:rFonts w:asciiTheme="minorHAnsi" w:hAnsiTheme="minorHAnsi" w:cs="Courier New"/>
              </w:rPr>
              <w:t>cos,sin</w:t>
            </w:r>
            <w:proofErr w:type="spellEnd"/>
            <w:proofErr w:type="gramEnd"/>
            <w:r w:rsidRPr="001F6816">
              <w:rPr>
                <w:rFonts w:asciiTheme="minorHAnsi" w:hAnsiTheme="minorHAnsi" w:cs="Courier New"/>
              </w:rPr>
              <w:t>] × 3</w:t>
            </w:r>
          </w:p>
        </w:tc>
        <w:tc>
          <w:tcPr>
            <w:tcW w:w="3392" w:type="dxa"/>
          </w:tcPr>
          <w:p w14:paraId="7DE13F72" w14:textId="77777777" w:rsidR="00891277" w:rsidRDefault="00891277" w:rsidP="0025374A">
            <w:pPr>
              <w:pStyle w:val="PlainText"/>
              <w:jc w:val="both"/>
              <w:rPr>
                <w:rFonts w:asciiTheme="minorHAnsi" w:hAnsiTheme="minorHAnsi" w:cs="Courier New"/>
              </w:rPr>
            </w:pPr>
            <w:r w:rsidRPr="001F6816">
              <w:rPr>
                <w:rFonts w:asciiTheme="minorHAnsi" w:hAnsiTheme="minorHAnsi" w:cs="Courier New"/>
              </w:rPr>
              <w:t>Multi-period phase ablation counterpar</w:t>
            </w:r>
            <w:r>
              <w:rPr>
                <w:rFonts w:asciiTheme="minorHAnsi" w:hAnsiTheme="minorHAnsi" w:cs="Courier New"/>
              </w:rPr>
              <w:t>t</w:t>
            </w:r>
          </w:p>
        </w:tc>
      </w:tr>
      <w:tr w:rsidR="00891277" w14:paraId="701036FE" w14:textId="77777777" w:rsidTr="002E621B">
        <w:trPr>
          <w:trHeight w:val="303"/>
        </w:trPr>
        <w:tc>
          <w:tcPr>
            <w:tcW w:w="329" w:type="dxa"/>
          </w:tcPr>
          <w:p w14:paraId="0DE3FEB4" w14:textId="77777777" w:rsidR="00891277" w:rsidRDefault="00891277" w:rsidP="0025374A">
            <w:pPr>
              <w:pStyle w:val="PlainText"/>
              <w:jc w:val="both"/>
              <w:rPr>
                <w:rFonts w:asciiTheme="minorHAnsi" w:hAnsiTheme="minorHAnsi" w:cs="Courier New"/>
              </w:rPr>
            </w:pPr>
            <w:r>
              <w:rPr>
                <w:rFonts w:asciiTheme="minorHAnsi" w:hAnsiTheme="minorHAnsi" w:cs="Courier New"/>
              </w:rPr>
              <w:t>10</w:t>
            </w:r>
          </w:p>
        </w:tc>
        <w:tc>
          <w:tcPr>
            <w:tcW w:w="3806" w:type="dxa"/>
          </w:tcPr>
          <w:p w14:paraId="7EAEFF60" w14:textId="77777777" w:rsidR="00891277" w:rsidRDefault="00891277" w:rsidP="0025374A">
            <w:pPr>
              <w:pStyle w:val="PlainText"/>
              <w:jc w:val="both"/>
              <w:rPr>
                <w:rFonts w:asciiTheme="minorHAnsi" w:hAnsiTheme="minorHAnsi" w:cs="Courier New"/>
              </w:rPr>
            </w:pPr>
            <w:r w:rsidRPr="001F6816">
              <w:rPr>
                <w:rFonts w:asciiTheme="minorHAnsi" w:hAnsiTheme="minorHAnsi" w:cs="Courier New"/>
              </w:rPr>
              <w:t>Multi-period Spiral [</w:t>
            </w:r>
            <w:proofErr w:type="spellStart"/>
            <w:proofErr w:type="gramStart"/>
            <w:r w:rsidRPr="001F6816">
              <w:rPr>
                <w:rFonts w:asciiTheme="minorHAnsi" w:hAnsiTheme="minorHAnsi" w:cs="Courier New"/>
              </w:rPr>
              <w:t>cos,sin</w:t>
            </w:r>
            <w:proofErr w:type="gramEnd"/>
            <w:r w:rsidRPr="001F6816">
              <w:rPr>
                <w:rFonts w:asciiTheme="minorHAnsi" w:hAnsiTheme="minorHAnsi" w:cs="Courier New"/>
              </w:rPr>
              <w:t>,r</w:t>
            </w:r>
            <w:proofErr w:type="spellEnd"/>
            <w:r w:rsidRPr="001F6816">
              <w:rPr>
                <w:rFonts w:asciiTheme="minorHAnsi" w:hAnsiTheme="minorHAnsi" w:cs="Courier New"/>
              </w:rPr>
              <w:t>] × 3</w:t>
            </w:r>
          </w:p>
        </w:tc>
        <w:tc>
          <w:tcPr>
            <w:tcW w:w="3392" w:type="dxa"/>
          </w:tcPr>
          <w:p w14:paraId="1A880ABA" w14:textId="77777777" w:rsidR="00891277" w:rsidRDefault="00891277" w:rsidP="008B64A4">
            <w:pPr>
              <w:pStyle w:val="PlainText"/>
              <w:keepNext/>
              <w:jc w:val="both"/>
              <w:rPr>
                <w:rFonts w:asciiTheme="minorHAnsi" w:hAnsiTheme="minorHAnsi" w:cs="Courier New"/>
              </w:rPr>
            </w:pPr>
            <w:r w:rsidRPr="001F6816">
              <w:rPr>
                <w:rFonts w:asciiTheme="minorHAnsi" w:hAnsiTheme="minorHAnsi" w:cs="Courier New"/>
              </w:rPr>
              <w:t>Full spiral at each timescale</w:t>
            </w:r>
          </w:p>
        </w:tc>
      </w:tr>
    </w:tbl>
    <w:p w14:paraId="0A40771E" w14:textId="79AF9219" w:rsidR="00EC2E81" w:rsidRDefault="008B64A4" w:rsidP="00207D4C">
      <w:pPr>
        <w:pStyle w:val="Caption"/>
        <w:rPr>
          <w:rFonts w:cs="Courier New"/>
          <w:sz w:val="22"/>
          <w:szCs w:val="22"/>
        </w:rPr>
      </w:pPr>
      <w:r w:rsidRPr="008B64A4">
        <w:rPr>
          <w:sz w:val="20"/>
          <w:szCs w:val="20"/>
        </w:rPr>
        <w:t xml:space="preserve">Table </w:t>
      </w:r>
      <w:r w:rsidR="00D7072C" w:rsidRPr="00D7072C">
        <w:rPr>
          <w:sz w:val="20"/>
          <w:szCs w:val="20"/>
        </w:rPr>
        <w:t>3</w:t>
      </w:r>
      <w:r w:rsidR="00D7072C" w:rsidRPr="00D7072C">
        <w:rPr>
          <w:b/>
          <w:bCs/>
          <w:sz w:val="20"/>
          <w:szCs w:val="20"/>
        </w:rPr>
        <w:t>.</w:t>
      </w:r>
      <w:r w:rsidR="00D7072C" w:rsidRPr="00D7072C">
        <w:rPr>
          <w:sz w:val="20"/>
          <w:szCs w:val="20"/>
        </w:rPr>
        <w:t> Multi-period encoding experiments (Group 2, T = 3, 6, 12 months)</w:t>
      </w:r>
    </w:p>
    <w:p w14:paraId="6919C63F" w14:textId="77777777" w:rsidR="00EC2E81" w:rsidRDefault="00EC2E81" w:rsidP="0025374A">
      <w:pPr>
        <w:pStyle w:val="PlainText"/>
        <w:jc w:val="both"/>
        <w:rPr>
          <w:rFonts w:asciiTheme="minorHAnsi" w:hAnsiTheme="minorHAnsi" w:cs="Courier New"/>
          <w:sz w:val="22"/>
          <w:szCs w:val="22"/>
        </w:rPr>
      </w:pPr>
    </w:p>
    <w:p w14:paraId="7707ABA4" w14:textId="77777777" w:rsidR="003508D1" w:rsidRDefault="003508D1" w:rsidP="0025374A">
      <w:pPr>
        <w:pStyle w:val="PlainText"/>
        <w:jc w:val="both"/>
        <w:rPr>
          <w:rFonts w:asciiTheme="minorHAnsi" w:hAnsiTheme="minorHAnsi" w:cs="Courier New"/>
          <w:sz w:val="22"/>
          <w:szCs w:val="22"/>
        </w:rPr>
      </w:pPr>
    </w:p>
    <w:p w14:paraId="12699D19" w14:textId="1A9EDE20" w:rsidR="00BD03C2" w:rsidRDefault="00EF0FBB" w:rsidP="00456638">
      <w:pPr>
        <w:pStyle w:val="Heading2"/>
        <w:jc w:val="both"/>
      </w:pPr>
      <w:r w:rsidRPr="00F566D8">
        <w:t xml:space="preserve"> </w:t>
      </w:r>
      <w:bookmarkStart w:id="31" w:name="_Toc231991288"/>
      <w:r w:rsidRPr="00F566D8">
        <w:t>6.3 Results</w:t>
      </w:r>
      <w:bookmarkEnd w:id="31"/>
    </w:p>
    <w:p w14:paraId="5CB71ECE" w14:textId="77777777" w:rsidR="00456638" w:rsidRPr="00456638" w:rsidRDefault="00456638" w:rsidP="00456638"/>
    <w:p w14:paraId="03201C8F" w14:textId="77777777" w:rsidR="00722F85" w:rsidRDefault="00BD03C2" w:rsidP="007B34D1">
      <w:pPr>
        <w:rPr>
          <w:sz w:val="22"/>
          <w:szCs w:val="22"/>
        </w:rPr>
      </w:pPr>
      <w:r>
        <w:rPr>
          <w:sz w:val="22"/>
          <w:szCs w:val="22"/>
        </w:rPr>
        <w:t>T</w:t>
      </w:r>
      <w:r w:rsidRPr="00BD03C2">
        <w:rPr>
          <w:sz w:val="22"/>
          <w:szCs w:val="22"/>
        </w:rPr>
        <w:t xml:space="preserve">he ten experiments produce a perfectly monotone hierarchy across every level of geometric complexity. No experiment required tuning beyond the shared hyperparameters — the gains arise entirely from the structure of the time encoding. Figure 2 shows the full MAPE comparison across all ten models. </w:t>
      </w:r>
    </w:p>
    <w:p w14:paraId="7E5D4DC2" w14:textId="77777777" w:rsidR="00252FF5" w:rsidRDefault="00252FF5" w:rsidP="007B34D1">
      <w:pPr>
        <w:rPr>
          <w:sz w:val="22"/>
          <w:szCs w:val="22"/>
        </w:rPr>
      </w:pPr>
    </w:p>
    <w:p w14:paraId="5ABCC7BC" w14:textId="458BDEB2" w:rsidR="00722F85" w:rsidRDefault="00252FF5" w:rsidP="00722F85">
      <w:pPr>
        <w:keepNext/>
      </w:pPr>
      <w:r>
        <w:rPr>
          <w:noProof/>
        </w:rPr>
        <w:lastRenderedPageBreak/>
        <w:drawing>
          <wp:inline distT="0" distB="0" distL="0" distR="0" wp14:anchorId="1A2C6A70" wp14:editId="47C4620F">
            <wp:extent cx="5865495" cy="3287395"/>
            <wp:effectExtent l="0" t="0" r="1905" b="8255"/>
            <wp:docPr id="2192710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5495" cy="3287395"/>
                    </a:xfrm>
                    <a:prstGeom prst="rect">
                      <a:avLst/>
                    </a:prstGeom>
                    <a:noFill/>
                    <a:ln>
                      <a:noFill/>
                    </a:ln>
                  </pic:spPr>
                </pic:pic>
              </a:graphicData>
            </a:graphic>
          </wp:inline>
        </w:drawing>
      </w:r>
    </w:p>
    <w:p w14:paraId="73DC6D05" w14:textId="5F84C815" w:rsidR="00722F85" w:rsidRPr="00207D4C" w:rsidRDefault="00722F85" w:rsidP="00207D4C">
      <w:pPr>
        <w:pStyle w:val="Caption"/>
        <w:rPr>
          <w:sz w:val="24"/>
          <w:szCs w:val="24"/>
        </w:rPr>
      </w:pPr>
      <w:r w:rsidRPr="00722F85">
        <w:rPr>
          <w:sz w:val="20"/>
          <w:szCs w:val="20"/>
        </w:rPr>
        <w:t xml:space="preserve">Figure </w:t>
      </w:r>
      <w:r w:rsidRPr="00722F85">
        <w:rPr>
          <w:sz w:val="20"/>
          <w:szCs w:val="20"/>
        </w:rPr>
        <w:fldChar w:fldCharType="begin"/>
      </w:r>
      <w:r w:rsidRPr="00722F85">
        <w:rPr>
          <w:sz w:val="20"/>
          <w:szCs w:val="20"/>
        </w:rPr>
        <w:instrText xml:space="preserve"> SEQ Figure \* ARABIC </w:instrText>
      </w:r>
      <w:r w:rsidRPr="00722F85">
        <w:rPr>
          <w:sz w:val="20"/>
          <w:szCs w:val="20"/>
        </w:rPr>
        <w:fldChar w:fldCharType="separate"/>
      </w:r>
      <w:r>
        <w:rPr>
          <w:noProof/>
          <w:sz w:val="20"/>
          <w:szCs w:val="20"/>
        </w:rPr>
        <w:t>2</w:t>
      </w:r>
      <w:r w:rsidRPr="00722F85">
        <w:rPr>
          <w:sz w:val="20"/>
          <w:szCs w:val="20"/>
        </w:rPr>
        <w:fldChar w:fldCharType="end"/>
      </w:r>
      <w:r w:rsidRPr="00722F85">
        <w:rPr>
          <w:sz w:val="20"/>
          <w:szCs w:val="20"/>
        </w:rPr>
        <w:t>. MAPE results for 32 months</w:t>
      </w:r>
    </w:p>
    <w:p w14:paraId="7866815F" w14:textId="77777777" w:rsidR="00C873B2" w:rsidRDefault="00C873B2" w:rsidP="007B34D1">
      <w:pPr>
        <w:rPr>
          <w:sz w:val="22"/>
          <w:szCs w:val="22"/>
        </w:rPr>
      </w:pPr>
    </w:p>
    <w:p w14:paraId="00B19E87" w14:textId="74DCCF01" w:rsidR="00EF0FBB" w:rsidRPr="007B34D1" w:rsidRDefault="00456638" w:rsidP="007B34D1">
      <w:pPr>
        <w:rPr>
          <w:sz w:val="22"/>
          <w:szCs w:val="22"/>
        </w:rPr>
      </w:pPr>
      <w:r w:rsidRPr="00456638">
        <w:rPr>
          <w:sz w:val="22"/>
          <w:szCs w:val="22"/>
        </w:rPr>
        <w:t xml:space="preserve">Figure 2 illustrates the forecast curves on the held-out test set for five key models, clearly showing where and how the encodings differ: scalar time tends to miss peaks and </w:t>
      </w:r>
      <w:proofErr w:type="gramStart"/>
      <w:r w:rsidRPr="00456638">
        <w:rPr>
          <w:sz w:val="22"/>
          <w:szCs w:val="22"/>
        </w:rPr>
        <w:t>lags behind</w:t>
      </w:r>
      <w:proofErr w:type="gramEnd"/>
      <w:r w:rsidRPr="00456638">
        <w:rPr>
          <w:sz w:val="22"/>
          <w:szCs w:val="22"/>
        </w:rPr>
        <w:t xml:space="preserve"> trend reversals, while the multi-period spiral closely tracks the actual series throughout.</w:t>
      </w:r>
    </w:p>
    <w:p w14:paraId="54C0D409" w14:textId="77777777" w:rsidR="007B34D1" w:rsidRDefault="007B34D1" w:rsidP="0025374A">
      <w:pPr>
        <w:pStyle w:val="PlainText"/>
        <w:jc w:val="both"/>
        <w:rPr>
          <w:rFonts w:asciiTheme="minorHAnsi" w:hAnsiTheme="minorHAnsi" w:cs="Courier New"/>
          <w:sz w:val="22"/>
          <w:szCs w:val="22"/>
        </w:rPr>
      </w:pPr>
    </w:p>
    <w:p w14:paraId="72E7472C" w14:textId="77777777" w:rsidR="00722F85" w:rsidRDefault="00722F85" w:rsidP="00722F85">
      <w:pPr>
        <w:pStyle w:val="PlainText"/>
        <w:keepNext/>
        <w:jc w:val="both"/>
      </w:pPr>
      <w:r>
        <w:rPr>
          <w:noProof/>
        </w:rPr>
        <w:drawing>
          <wp:inline distT="0" distB="0" distL="0" distR="0" wp14:anchorId="4F0D1C59" wp14:editId="09DFD44E">
            <wp:extent cx="5865495" cy="2759710"/>
            <wp:effectExtent l="0" t="0" r="1905" b="2540"/>
            <wp:docPr id="2449083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5495" cy="2759710"/>
                    </a:xfrm>
                    <a:prstGeom prst="rect">
                      <a:avLst/>
                    </a:prstGeom>
                    <a:noFill/>
                    <a:ln>
                      <a:noFill/>
                    </a:ln>
                  </pic:spPr>
                </pic:pic>
              </a:graphicData>
            </a:graphic>
          </wp:inline>
        </w:drawing>
      </w:r>
    </w:p>
    <w:p w14:paraId="13C4BDD0" w14:textId="55FE5EE2" w:rsidR="00207D4C" w:rsidRPr="00456638" w:rsidRDefault="00722F85" w:rsidP="00456638">
      <w:pPr>
        <w:pStyle w:val="Caption"/>
        <w:jc w:val="both"/>
        <w:rPr>
          <w:rFonts w:cs="Courier New"/>
          <w:sz w:val="22"/>
          <w:szCs w:val="22"/>
        </w:rPr>
      </w:pPr>
      <w:r w:rsidRPr="00722F85">
        <w:rPr>
          <w:sz w:val="20"/>
          <w:szCs w:val="20"/>
        </w:rPr>
        <w:t xml:space="preserve">Figure </w:t>
      </w:r>
      <w:r w:rsidRPr="00722F85">
        <w:rPr>
          <w:sz w:val="20"/>
          <w:szCs w:val="20"/>
        </w:rPr>
        <w:fldChar w:fldCharType="begin"/>
      </w:r>
      <w:r w:rsidRPr="00722F85">
        <w:rPr>
          <w:sz w:val="20"/>
          <w:szCs w:val="20"/>
        </w:rPr>
        <w:instrText xml:space="preserve"> SEQ Figure \* ARABIC </w:instrText>
      </w:r>
      <w:r w:rsidRPr="00722F85">
        <w:rPr>
          <w:sz w:val="20"/>
          <w:szCs w:val="20"/>
        </w:rPr>
        <w:fldChar w:fldCharType="separate"/>
      </w:r>
      <w:r w:rsidRPr="00722F85">
        <w:rPr>
          <w:noProof/>
          <w:sz w:val="20"/>
          <w:szCs w:val="20"/>
        </w:rPr>
        <w:t>3</w:t>
      </w:r>
      <w:r w:rsidRPr="00722F85">
        <w:rPr>
          <w:sz w:val="20"/>
          <w:szCs w:val="20"/>
        </w:rPr>
        <w:fldChar w:fldCharType="end"/>
      </w:r>
      <w:r w:rsidRPr="00722F85">
        <w:rPr>
          <w:sz w:val="20"/>
          <w:szCs w:val="20"/>
        </w:rPr>
        <w:t>. Forecast vs Actual</w:t>
      </w:r>
      <w:r w:rsidR="00020C40">
        <w:rPr>
          <w:sz w:val="20"/>
          <w:szCs w:val="20"/>
        </w:rPr>
        <w:t xml:space="preserve"> </w:t>
      </w:r>
      <w:r w:rsidR="00020C40" w:rsidRPr="00AE3908">
        <w:rPr>
          <w:rFonts w:cs="Courier New"/>
          <w:sz w:val="22"/>
          <w:szCs w:val="22"/>
        </w:rPr>
        <w:t>on the 32-month held-out test set. Multi-period Spiral ×3 (dark green, 1.69% MAPE)</w:t>
      </w:r>
    </w:p>
    <w:p w14:paraId="6E8C6B6C" w14:textId="209E63A1" w:rsidR="00722F85" w:rsidRDefault="00456638" w:rsidP="0025374A">
      <w:pPr>
        <w:pStyle w:val="PlainText"/>
        <w:jc w:val="both"/>
        <w:rPr>
          <w:rFonts w:asciiTheme="minorHAnsi" w:hAnsiTheme="minorHAnsi" w:cs="Courier New"/>
          <w:sz w:val="22"/>
          <w:szCs w:val="22"/>
        </w:rPr>
      </w:pPr>
      <w:r w:rsidRPr="00456638">
        <w:rPr>
          <w:rFonts w:asciiTheme="minorHAnsi" w:hAnsiTheme="minorHAnsi" w:cs="Courier New"/>
          <w:sz w:val="22"/>
          <w:szCs w:val="22"/>
        </w:rPr>
        <w:lastRenderedPageBreak/>
        <w:t xml:space="preserve">In Figure 3, we see that the actual series is followed most closely. Scalar time (represented by the grey dashed line at 9.76%) consistently underestimates peaks and </w:t>
      </w:r>
      <w:proofErr w:type="gramStart"/>
      <w:r w:rsidRPr="00456638">
        <w:rPr>
          <w:rFonts w:asciiTheme="minorHAnsi" w:hAnsiTheme="minorHAnsi" w:cs="Courier New"/>
          <w:sz w:val="22"/>
          <w:szCs w:val="22"/>
        </w:rPr>
        <w:t>lags behind</w:t>
      </w:r>
      <w:proofErr w:type="gramEnd"/>
      <w:r w:rsidRPr="00456638">
        <w:rPr>
          <w:rFonts w:asciiTheme="minorHAnsi" w:hAnsiTheme="minorHAnsi" w:cs="Courier New"/>
          <w:sz w:val="22"/>
          <w:szCs w:val="22"/>
        </w:rPr>
        <w:t xml:space="preserve"> trend changes. The difference between the grey and dark green lines indicates the total benefit derived from the geometric temporal structure, which includes phase, radial trend, and the multi-period inductive bias all working together.</w:t>
      </w:r>
    </w:p>
    <w:p w14:paraId="5B706832" w14:textId="77777777" w:rsidR="00456638" w:rsidRDefault="00456638" w:rsidP="0025374A">
      <w:pPr>
        <w:pStyle w:val="PlainText"/>
        <w:jc w:val="both"/>
        <w:rPr>
          <w:rFonts w:asciiTheme="minorHAnsi" w:hAnsiTheme="minorHAnsi" w:cs="Courier New"/>
          <w:sz w:val="22"/>
          <w:szCs w:val="22"/>
        </w:rPr>
      </w:pPr>
    </w:p>
    <w:p w14:paraId="5B08644E" w14:textId="77777777" w:rsidR="00456638" w:rsidRPr="00F566D8" w:rsidRDefault="00456638" w:rsidP="0025374A">
      <w:pPr>
        <w:pStyle w:val="PlainText"/>
        <w:jc w:val="both"/>
        <w:rPr>
          <w:rFonts w:asciiTheme="minorHAnsi" w:hAnsiTheme="minorHAnsi" w:cs="Courier New"/>
          <w:sz w:val="22"/>
          <w:szCs w:val="22"/>
        </w:rPr>
      </w:pPr>
    </w:p>
    <w:p w14:paraId="76FA2B66" w14:textId="701868C8" w:rsidR="00D65FF4" w:rsidRDefault="00D65FF4" w:rsidP="0025374A">
      <w:pPr>
        <w:pStyle w:val="Caption"/>
        <w:keepNext/>
        <w:jc w:val="both"/>
      </w:pPr>
      <w:r w:rsidRPr="00D65FF4">
        <w:rPr>
          <w:sz w:val="20"/>
          <w:szCs w:val="20"/>
        </w:rPr>
        <w:t xml:space="preserve">Table </w:t>
      </w:r>
      <w:r w:rsidR="008B64A4">
        <w:rPr>
          <w:sz w:val="20"/>
          <w:szCs w:val="20"/>
        </w:rPr>
        <w:fldChar w:fldCharType="begin"/>
      </w:r>
      <w:r w:rsidR="008B64A4">
        <w:rPr>
          <w:sz w:val="20"/>
          <w:szCs w:val="20"/>
        </w:rPr>
        <w:instrText xml:space="preserve"> SEQ Table \* ARABIC </w:instrText>
      </w:r>
      <w:r w:rsidR="008B64A4">
        <w:rPr>
          <w:sz w:val="20"/>
          <w:szCs w:val="20"/>
        </w:rPr>
        <w:fldChar w:fldCharType="separate"/>
      </w:r>
      <w:r w:rsidR="007B34D1">
        <w:rPr>
          <w:noProof/>
          <w:sz w:val="20"/>
          <w:szCs w:val="20"/>
        </w:rPr>
        <w:t>4</w:t>
      </w:r>
      <w:r w:rsidR="008B64A4">
        <w:rPr>
          <w:sz w:val="20"/>
          <w:szCs w:val="20"/>
        </w:rPr>
        <w:fldChar w:fldCharType="end"/>
      </w:r>
      <w:r w:rsidRPr="00D65FF4">
        <w:rPr>
          <w:sz w:val="20"/>
          <w:szCs w:val="20"/>
        </w:rPr>
        <w:t>. Full ablation results. All models use identical architecture; only time encoding varies.</w:t>
      </w:r>
    </w:p>
    <w:tbl>
      <w:tblPr>
        <w:tblStyle w:val="TableGrid"/>
        <w:tblW w:w="9824" w:type="dxa"/>
        <w:tblLook w:val="04A0" w:firstRow="1" w:lastRow="0" w:firstColumn="1" w:lastColumn="0" w:noHBand="0" w:noVBand="1"/>
      </w:tblPr>
      <w:tblGrid>
        <w:gridCol w:w="469"/>
        <w:gridCol w:w="2488"/>
        <w:gridCol w:w="667"/>
        <w:gridCol w:w="854"/>
        <w:gridCol w:w="1727"/>
        <w:gridCol w:w="3619"/>
      </w:tblGrid>
      <w:tr w:rsidR="00D65FF4" w14:paraId="2BBFCDF5" w14:textId="42D4E932" w:rsidTr="00D65FF4">
        <w:trPr>
          <w:trHeight w:val="294"/>
        </w:trPr>
        <w:tc>
          <w:tcPr>
            <w:tcW w:w="469" w:type="dxa"/>
          </w:tcPr>
          <w:p w14:paraId="4642F2C9" w14:textId="77777777"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w:t>
            </w:r>
          </w:p>
        </w:tc>
        <w:tc>
          <w:tcPr>
            <w:tcW w:w="2488" w:type="dxa"/>
          </w:tcPr>
          <w:p w14:paraId="1168E45C" w14:textId="77777777"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Encoding</w:t>
            </w:r>
          </w:p>
        </w:tc>
        <w:tc>
          <w:tcPr>
            <w:tcW w:w="667" w:type="dxa"/>
          </w:tcPr>
          <w:p w14:paraId="6C7D602B" w14:textId="687C9D4F"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Dim</w:t>
            </w:r>
          </w:p>
        </w:tc>
        <w:tc>
          <w:tcPr>
            <w:tcW w:w="854" w:type="dxa"/>
          </w:tcPr>
          <w:p w14:paraId="000D6103" w14:textId="0E945B40"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MAPE</w:t>
            </w:r>
          </w:p>
        </w:tc>
        <w:tc>
          <w:tcPr>
            <w:tcW w:w="1727" w:type="dxa"/>
          </w:tcPr>
          <w:p w14:paraId="1C4F5D6D" w14:textId="77777777"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Δ vs single Eng</w:t>
            </w:r>
          </w:p>
        </w:tc>
        <w:tc>
          <w:tcPr>
            <w:tcW w:w="3619" w:type="dxa"/>
          </w:tcPr>
          <w:p w14:paraId="7D02F788" w14:textId="30F4E31B"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Notes</w:t>
            </w:r>
          </w:p>
        </w:tc>
      </w:tr>
      <w:tr w:rsidR="00D65FF4" w14:paraId="008221E7" w14:textId="75DF0A79" w:rsidTr="00D65FF4">
        <w:trPr>
          <w:trHeight w:val="294"/>
        </w:trPr>
        <w:tc>
          <w:tcPr>
            <w:tcW w:w="469" w:type="dxa"/>
          </w:tcPr>
          <w:p w14:paraId="784CE952"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1</w:t>
            </w:r>
          </w:p>
        </w:tc>
        <w:tc>
          <w:tcPr>
            <w:tcW w:w="2488" w:type="dxa"/>
          </w:tcPr>
          <w:p w14:paraId="399FED45"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Scalar time</w:t>
            </w:r>
          </w:p>
        </w:tc>
        <w:tc>
          <w:tcPr>
            <w:tcW w:w="667" w:type="dxa"/>
          </w:tcPr>
          <w:p w14:paraId="2EEBE483" w14:textId="02962B3D"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1</w:t>
            </w:r>
          </w:p>
        </w:tc>
        <w:tc>
          <w:tcPr>
            <w:tcW w:w="854" w:type="dxa"/>
          </w:tcPr>
          <w:p w14:paraId="475E3AEB" w14:textId="20DF3B1F"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9.76%</w:t>
            </w:r>
          </w:p>
        </w:tc>
        <w:tc>
          <w:tcPr>
            <w:tcW w:w="1727" w:type="dxa"/>
          </w:tcPr>
          <w:p w14:paraId="050734D2"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-5.14pp</w:t>
            </w:r>
          </w:p>
        </w:tc>
        <w:tc>
          <w:tcPr>
            <w:tcW w:w="3619" w:type="dxa"/>
          </w:tcPr>
          <w:p w14:paraId="08A1BDB8" w14:textId="6482FAB1"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Floor baseline</w:t>
            </w:r>
          </w:p>
        </w:tc>
      </w:tr>
      <w:tr w:rsidR="00D65FF4" w14:paraId="64743B12" w14:textId="3FF7F5C3" w:rsidTr="00D65FF4">
        <w:trPr>
          <w:trHeight w:val="309"/>
        </w:trPr>
        <w:tc>
          <w:tcPr>
            <w:tcW w:w="469" w:type="dxa"/>
          </w:tcPr>
          <w:p w14:paraId="1B5B4495"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2</w:t>
            </w:r>
          </w:p>
        </w:tc>
        <w:tc>
          <w:tcPr>
            <w:tcW w:w="2488" w:type="dxa"/>
          </w:tcPr>
          <w:p w14:paraId="1762BB4F"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Engineered [cos, sin]</w:t>
            </w:r>
          </w:p>
        </w:tc>
        <w:tc>
          <w:tcPr>
            <w:tcW w:w="667" w:type="dxa"/>
          </w:tcPr>
          <w:p w14:paraId="600CBF48" w14:textId="56057BF4"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2</w:t>
            </w:r>
          </w:p>
        </w:tc>
        <w:tc>
          <w:tcPr>
            <w:tcW w:w="854" w:type="dxa"/>
          </w:tcPr>
          <w:p w14:paraId="41B88700" w14:textId="2AAA3DAC"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4.62%</w:t>
            </w:r>
          </w:p>
        </w:tc>
        <w:tc>
          <w:tcPr>
            <w:tcW w:w="1727" w:type="dxa"/>
          </w:tcPr>
          <w:p w14:paraId="5F1FDD28" w14:textId="746852C2"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0.00pp</w:t>
            </w:r>
          </w:p>
        </w:tc>
        <w:tc>
          <w:tcPr>
            <w:tcW w:w="3619" w:type="dxa"/>
          </w:tcPr>
          <w:p w14:paraId="269C2357" w14:textId="0DF2260A"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Single-period phase baseline</w:t>
            </w:r>
          </w:p>
        </w:tc>
      </w:tr>
      <w:tr w:rsidR="00D65FF4" w14:paraId="73F922BB" w14:textId="4F0490DA" w:rsidTr="00D65FF4">
        <w:trPr>
          <w:trHeight w:val="294"/>
        </w:trPr>
        <w:tc>
          <w:tcPr>
            <w:tcW w:w="469" w:type="dxa"/>
          </w:tcPr>
          <w:p w14:paraId="5A0AFED3"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w:t>
            </w:r>
          </w:p>
        </w:tc>
        <w:tc>
          <w:tcPr>
            <w:tcW w:w="2488" w:type="dxa"/>
          </w:tcPr>
          <w:p w14:paraId="72DEC3F5"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Spiral phase-only (no r)</w:t>
            </w:r>
          </w:p>
        </w:tc>
        <w:tc>
          <w:tcPr>
            <w:tcW w:w="667" w:type="dxa"/>
          </w:tcPr>
          <w:p w14:paraId="4B9278B1" w14:textId="22ED9B7B"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2</w:t>
            </w:r>
          </w:p>
        </w:tc>
        <w:tc>
          <w:tcPr>
            <w:tcW w:w="854" w:type="dxa"/>
          </w:tcPr>
          <w:p w14:paraId="67109001" w14:textId="6413182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4.62%</w:t>
            </w:r>
          </w:p>
        </w:tc>
        <w:tc>
          <w:tcPr>
            <w:tcW w:w="1727" w:type="dxa"/>
          </w:tcPr>
          <w:p w14:paraId="017155E7"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0.00pp</w:t>
            </w:r>
          </w:p>
        </w:tc>
        <w:tc>
          <w:tcPr>
            <w:tcW w:w="3619" w:type="dxa"/>
          </w:tcPr>
          <w:p w14:paraId="7D35E9A3" w14:textId="27F443BE"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 xml:space="preserve">Identical to #2 to 4 </w:t>
            </w:r>
            <w:proofErr w:type="spellStart"/>
            <w:r w:rsidRPr="00D65FF4">
              <w:rPr>
                <w:rFonts w:asciiTheme="minorHAnsi" w:hAnsiTheme="minorHAnsi" w:cs="Courier New"/>
                <w:sz w:val="22"/>
                <w:szCs w:val="22"/>
              </w:rPr>
              <w:t>d.p.</w:t>
            </w:r>
            <w:proofErr w:type="spellEnd"/>
          </w:p>
        </w:tc>
      </w:tr>
      <w:tr w:rsidR="00D65FF4" w14:paraId="056FB87F" w14:textId="18510861" w:rsidTr="00D65FF4">
        <w:trPr>
          <w:trHeight w:val="294"/>
        </w:trPr>
        <w:tc>
          <w:tcPr>
            <w:tcW w:w="469" w:type="dxa"/>
          </w:tcPr>
          <w:p w14:paraId="37B65965"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4</w:t>
            </w:r>
          </w:p>
        </w:tc>
        <w:tc>
          <w:tcPr>
            <w:tcW w:w="2488" w:type="dxa"/>
          </w:tcPr>
          <w:p w14:paraId="699047A3"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Spiral Arch (z-score r)</w:t>
            </w:r>
          </w:p>
        </w:tc>
        <w:tc>
          <w:tcPr>
            <w:tcW w:w="667" w:type="dxa"/>
          </w:tcPr>
          <w:p w14:paraId="53745503" w14:textId="10727668"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w:t>
            </w:r>
          </w:p>
        </w:tc>
        <w:tc>
          <w:tcPr>
            <w:tcW w:w="854" w:type="dxa"/>
          </w:tcPr>
          <w:p w14:paraId="5F193126" w14:textId="4D2D070D"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3.19%</w:t>
            </w:r>
          </w:p>
        </w:tc>
        <w:tc>
          <w:tcPr>
            <w:tcW w:w="1727" w:type="dxa"/>
          </w:tcPr>
          <w:p w14:paraId="647F5F16"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+1.43pp</w:t>
            </w:r>
          </w:p>
        </w:tc>
        <w:tc>
          <w:tcPr>
            <w:tcW w:w="3619" w:type="dxa"/>
          </w:tcPr>
          <w:p w14:paraId="77BB35F2" w14:textId="41C1BA46"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z-score radial helps</w:t>
            </w:r>
          </w:p>
        </w:tc>
      </w:tr>
      <w:tr w:rsidR="00D65FF4" w14:paraId="56FA4DA5" w14:textId="64117468" w:rsidTr="00D65FF4">
        <w:trPr>
          <w:trHeight w:val="294"/>
        </w:trPr>
        <w:tc>
          <w:tcPr>
            <w:tcW w:w="469" w:type="dxa"/>
          </w:tcPr>
          <w:p w14:paraId="2A058A06"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5</w:t>
            </w:r>
          </w:p>
        </w:tc>
        <w:tc>
          <w:tcPr>
            <w:tcW w:w="2488" w:type="dxa"/>
          </w:tcPr>
          <w:p w14:paraId="318CD043"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Spiral Log (min-max r)</w:t>
            </w:r>
          </w:p>
        </w:tc>
        <w:tc>
          <w:tcPr>
            <w:tcW w:w="667" w:type="dxa"/>
          </w:tcPr>
          <w:p w14:paraId="3FE88CA7" w14:textId="12353A84"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w:t>
            </w:r>
          </w:p>
        </w:tc>
        <w:tc>
          <w:tcPr>
            <w:tcW w:w="854" w:type="dxa"/>
          </w:tcPr>
          <w:p w14:paraId="021E6A25" w14:textId="30EE4562"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5.11%</w:t>
            </w:r>
          </w:p>
        </w:tc>
        <w:tc>
          <w:tcPr>
            <w:tcW w:w="1727" w:type="dxa"/>
          </w:tcPr>
          <w:p w14:paraId="63DAABB6"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−0.49pp</w:t>
            </w:r>
          </w:p>
        </w:tc>
        <w:tc>
          <w:tcPr>
            <w:tcW w:w="3619" w:type="dxa"/>
          </w:tcPr>
          <w:p w14:paraId="0CAB9E6A" w14:textId="4D44EC4D"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min-max radial hurts</w:t>
            </w:r>
          </w:p>
        </w:tc>
      </w:tr>
      <w:tr w:rsidR="00D65FF4" w14:paraId="09F7A9C5" w14:textId="2EE8F9D0" w:rsidTr="00D65FF4">
        <w:trPr>
          <w:trHeight w:val="294"/>
        </w:trPr>
        <w:tc>
          <w:tcPr>
            <w:tcW w:w="469" w:type="dxa"/>
          </w:tcPr>
          <w:p w14:paraId="5B818C54"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6</w:t>
            </w:r>
          </w:p>
        </w:tc>
        <w:tc>
          <w:tcPr>
            <w:tcW w:w="2488" w:type="dxa"/>
          </w:tcPr>
          <w:p w14:paraId="13F1671B"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Spiral Log (z-score r)</w:t>
            </w:r>
          </w:p>
        </w:tc>
        <w:tc>
          <w:tcPr>
            <w:tcW w:w="667" w:type="dxa"/>
          </w:tcPr>
          <w:p w14:paraId="6A2E20B6" w14:textId="1F129F6A"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w:t>
            </w:r>
          </w:p>
        </w:tc>
        <w:tc>
          <w:tcPr>
            <w:tcW w:w="854" w:type="dxa"/>
          </w:tcPr>
          <w:p w14:paraId="2F0D4290" w14:textId="5768CA84"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7.43%</w:t>
            </w:r>
          </w:p>
        </w:tc>
        <w:tc>
          <w:tcPr>
            <w:tcW w:w="1727" w:type="dxa"/>
          </w:tcPr>
          <w:p w14:paraId="2ABF5A4B"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−2.81pp</w:t>
            </w:r>
          </w:p>
        </w:tc>
        <w:tc>
          <w:tcPr>
            <w:tcW w:w="3619" w:type="dxa"/>
          </w:tcPr>
          <w:p w14:paraId="3AC467F8" w14:textId="62255BD0"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exp radial overwhelms cos/sin</w:t>
            </w:r>
          </w:p>
        </w:tc>
      </w:tr>
      <w:tr w:rsidR="00D65FF4" w14:paraId="09B15152" w14:textId="1BD572E8" w:rsidTr="00D65FF4">
        <w:trPr>
          <w:trHeight w:val="294"/>
        </w:trPr>
        <w:tc>
          <w:tcPr>
            <w:tcW w:w="469" w:type="dxa"/>
          </w:tcPr>
          <w:p w14:paraId="7D3898B8"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7</w:t>
            </w:r>
          </w:p>
        </w:tc>
        <w:tc>
          <w:tcPr>
            <w:tcW w:w="2488" w:type="dxa"/>
          </w:tcPr>
          <w:p w14:paraId="7F47C6D9"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Spiral Log (log r)</w:t>
            </w:r>
          </w:p>
        </w:tc>
        <w:tc>
          <w:tcPr>
            <w:tcW w:w="667" w:type="dxa"/>
          </w:tcPr>
          <w:p w14:paraId="3E63100F" w14:textId="287A6799"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w:t>
            </w:r>
          </w:p>
        </w:tc>
        <w:tc>
          <w:tcPr>
            <w:tcW w:w="854" w:type="dxa"/>
          </w:tcPr>
          <w:p w14:paraId="7FA46458" w14:textId="06A9E281"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3.19%</w:t>
            </w:r>
          </w:p>
        </w:tc>
        <w:tc>
          <w:tcPr>
            <w:tcW w:w="1727" w:type="dxa"/>
          </w:tcPr>
          <w:p w14:paraId="60AA8B5D"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+1.43pp</w:t>
            </w:r>
          </w:p>
        </w:tc>
        <w:tc>
          <w:tcPr>
            <w:tcW w:w="3619" w:type="dxa"/>
          </w:tcPr>
          <w:p w14:paraId="66A5F1A4" w14:textId="169B9D23"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Log</w:t>
            </w:r>
            <w:r>
              <w:rPr>
                <w:rFonts w:asciiTheme="minorHAnsi" w:hAnsiTheme="minorHAnsi" w:cs="Courier New"/>
                <w:sz w:val="22"/>
                <w:szCs w:val="22"/>
              </w:rPr>
              <w:t xml:space="preserve"> </w:t>
            </w:r>
            <w:r w:rsidRPr="00D65FF4">
              <w:rPr>
                <w:rFonts w:asciiTheme="minorHAnsi" w:hAnsiTheme="minorHAnsi" w:cs="Courier New"/>
                <w:sz w:val="22"/>
                <w:szCs w:val="22"/>
              </w:rPr>
              <w:t>(</w:t>
            </w:r>
            <w:proofErr w:type="spellStart"/>
            <w:r w:rsidRPr="00D65FF4">
              <w:rPr>
                <w:rFonts w:asciiTheme="minorHAnsi" w:hAnsiTheme="minorHAnsi" w:cs="Courier New"/>
                <w:sz w:val="22"/>
                <w:szCs w:val="22"/>
              </w:rPr>
              <w:t>e^bθ</w:t>
            </w:r>
            <w:proofErr w:type="spellEnd"/>
            <w:r w:rsidRPr="00D65FF4">
              <w:rPr>
                <w:rFonts w:asciiTheme="minorHAnsi" w:hAnsiTheme="minorHAnsi" w:cs="Courier New"/>
                <w:sz w:val="22"/>
                <w:szCs w:val="22"/>
              </w:rPr>
              <w:t>)</w:t>
            </w:r>
            <w:r>
              <w:rPr>
                <w:rFonts w:asciiTheme="minorHAnsi" w:hAnsiTheme="minorHAnsi" w:cs="Courier New"/>
                <w:sz w:val="22"/>
                <w:szCs w:val="22"/>
              </w:rPr>
              <w:t xml:space="preserve"> </w:t>
            </w:r>
            <w:r w:rsidRPr="00D65FF4">
              <w:rPr>
                <w:rFonts w:asciiTheme="minorHAnsi" w:hAnsiTheme="minorHAnsi" w:cs="Courier New"/>
                <w:sz w:val="22"/>
                <w:szCs w:val="22"/>
              </w:rPr>
              <w:t>=</w:t>
            </w:r>
            <w:r>
              <w:rPr>
                <w:rFonts w:asciiTheme="minorHAnsi" w:hAnsiTheme="minorHAnsi" w:cs="Courier New"/>
                <w:sz w:val="22"/>
                <w:szCs w:val="22"/>
              </w:rPr>
              <w:t xml:space="preserve"> </w:t>
            </w:r>
            <w:proofErr w:type="spellStart"/>
            <w:r w:rsidRPr="00D65FF4">
              <w:rPr>
                <w:rFonts w:asciiTheme="minorHAnsi" w:hAnsiTheme="minorHAnsi" w:cs="Courier New"/>
                <w:sz w:val="22"/>
                <w:szCs w:val="22"/>
              </w:rPr>
              <w:t>bθ</w:t>
            </w:r>
            <w:proofErr w:type="spellEnd"/>
            <w:r w:rsidRPr="00D65FF4">
              <w:rPr>
                <w:rFonts w:asciiTheme="minorHAnsi" w:hAnsiTheme="minorHAnsi" w:cs="Courier New"/>
                <w:sz w:val="22"/>
                <w:szCs w:val="22"/>
              </w:rPr>
              <w:t>; ties #4</w:t>
            </w:r>
          </w:p>
        </w:tc>
      </w:tr>
      <w:tr w:rsidR="00D65FF4" w14:paraId="412E6C2B" w14:textId="073405BC" w:rsidTr="00D65FF4">
        <w:trPr>
          <w:trHeight w:val="294"/>
        </w:trPr>
        <w:tc>
          <w:tcPr>
            <w:tcW w:w="469" w:type="dxa"/>
          </w:tcPr>
          <w:p w14:paraId="728964CB"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8</w:t>
            </w:r>
          </w:p>
        </w:tc>
        <w:tc>
          <w:tcPr>
            <w:tcW w:w="2488" w:type="dxa"/>
          </w:tcPr>
          <w:p w14:paraId="1BECADD1"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Spiral Log Learnable b</w:t>
            </w:r>
          </w:p>
        </w:tc>
        <w:tc>
          <w:tcPr>
            <w:tcW w:w="667" w:type="dxa"/>
          </w:tcPr>
          <w:p w14:paraId="38D0D0DD" w14:textId="7AE513FF"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w:t>
            </w:r>
          </w:p>
        </w:tc>
        <w:tc>
          <w:tcPr>
            <w:tcW w:w="854" w:type="dxa"/>
          </w:tcPr>
          <w:p w14:paraId="61D4FE52" w14:textId="796BD4D4"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7.67%</w:t>
            </w:r>
          </w:p>
        </w:tc>
        <w:tc>
          <w:tcPr>
            <w:tcW w:w="1727" w:type="dxa"/>
          </w:tcPr>
          <w:p w14:paraId="432D6FFF"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−3.05pp</w:t>
            </w:r>
          </w:p>
        </w:tc>
        <w:tc>
          <w:tcPr>
            <w:tcW w:w="3619" w:type="dxa"/>
          </w:tcPr>
          <w:p w14:paraId="71CCB903" w14:textId="40CCD9F0"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Non-stationary input during training</w:t>
            </w:r>
          </w:p>
        </w:tc>
      </w:tr>
      <w:tr w:rsidR="00D65FF4" w14:paraId="2B9DF619" w14:textId="55E29F60" w:rsidTr="00D65FF4">
        <w:trPr>
          <w:trHeight w:val="294"/>
        </w:trPr>
        <w:tc>
          <w:tcPr>
            <w:tcW w:w="469" w:type="dxa"/>
          </w:tcPr>
          <w:p w14:paraId="2CF881FE"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9</w:t>
            </w:r>
          </w:p>
        </w:tc>
        <w:tc>
          <w:tcPr>
            <w:tcW w:w="2488" w:type="dxa"/>
          </w:tcPr>
          <w:p w14:paraId="549FB4FB"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Multi-period Eng ×3</w:t>
            </w:r>
          </w:p>
        </w:tc>
        <w:tc>
          <w:tcPr>
            <w:tcW w:w="667" w:type="dxa"/>
          </w:tcPr>
          <w:p w14:paraId="3F29F290" w14:textId="413D1F6A"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6</w:t>
            </w:r>
          </w:p>
        </w:tc>
        <w:tc>
          <w:tcPr>
            <w:tcW w:w="854" w:type="dxa"/>
          </w:tcPr>
          <w:p w14:paraId="0DEED482" w14:textId="3DE96DE6"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1.92%</w:t>
            </w:r>
          </w:p>
        </w:tc>
        <w:tc>
          <w:tcPr>
            <w:tcW w:w="1727" w:type="dxa"/>
          </w:tcPr>
          <w:p w14:paraId="1E5B321B"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+2.70pp</w:t>
            </w:r>
          </w:p>
        </w:tc>
        <w:tc>
          <w:tcPr>
            <w:tcW w:w="3619" w:type="dxa"/>
          </w:tcPr>
          <w:p w14:paraId="7209064E" w14:textId="53F5AD08"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T = {3, 6, 12} months</w:t>
            </w:r>
          </w:p>
        </w:tc>
      </w:tr>
      <w:tr w:rsidR="00D65FF4" w14:paraId="2ACB3ABD" w14:textId="5F43D5C5" w:rsidTr="00D65FF4">
        <w:trPr>
          <w:trHeight w:val="294"/>
        </w:trPr>
        <w:tc>
          <w:tcPr>
            <w:tcW w:w="469" w:type="dxa"/>
          </w:tcPr>
          <w:p w14:paraId="65F6F113" w14:textId="77777777"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10</w:t>
            </w:r>
          </w:p>
        </w:tc>
        <w:tc>
          <w:tcPr>
            <w:tcW w:w="2488" w:type="dxa"/>
          </w:tcPr>
          <w:p w14:paraId="4D8B577E" w14:textId="77777777"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Multi-period Spiral ×3</w:t>
            </w:r>
          </w:p>
        </w:tc>
        <w:tc>
          <w:tcPr>
            <w:tcW w:w="667" w:type="dxa"/>
          </w:tcPr>
          <w:p w14:paraId="2E203D42" w14:textId="60EAF00F"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9</w:t>
            </w:r>
          </w:p>
        </w:tc>
        <w:tc>
          <w:tcPr>
            <w:tcW w:w="854" w:type="dxa"/>
          </w:tcPr>
          <w:p w14:paraId="75A864B2" w14:textId="474B4844"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1.69%</w:t>
            </w:r>
          </w:p>
        </w:tc>
        <w:tc>
          <w:tcPr>
            <w:tcW w:w="1727" w:type="dxa"/>
          </w:tcPr>
          <w:p w14:paraId="582BFE65" w14:textId="77777777"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+2.93pp</w:t>
            </w:r>
          </w:p>
        </w:tc>
        <w:tc>
          <w:tcPr>
            <w:tcW w:w="3619" w:type="dxa"/>
          </w:tcPr>
          <w:p w14:paraId="486CD516" w14:textId="460160BD" w:rsidR="00D65FF4" w:rsidRPr="00D65FF4" w:rsidRDefault="00D65FF4" w:rsidP="0025374A">
            <w:pPr>
              <w:pStyle w:val="PlainText"/>
              <w:jc w:val="both"/>
              <w:rPr>
                <w:rFonts w:asciiTheme="minorHAnsi" w:hAnsiTheme="minorHAnsi" w:cs="Courier New"/>
                <w:b/>
                <w:bCs/>
                <w:sz w:val="22"/>
                <w:szCs w:val="22"/>
              </w:rPr>
            </w:pPr>
            <w:r w:rsidRPr="00D65FF4">
              <w:rPr>
                <w:rFonts w:asciiTheme="minorHAnsi" w:hAnsiTheme="minorHAnsi" w:cs="Courier New"/>
                <w:b/>
                <w:bCs/>
                <w:sz w:val="22"/>
                <w:szCs w:val="22"/>
              </w:rPr>
              <w:t xml:space="preserve">Best overall </w:t>
            </w:r>
          </w:p>
        </w:tc>
      </w:tr>
    </w:tbl>
    <w:p w14:paraId="1B544325" w14:textId="77777777" w:rsidR="00EF0FBB" w:rsidRPr="00F566D8" w:rsidRDefault="00EF0FBB" w:rsidP="0025374A">
      <w:pPr>
        <w:pStyle w:val="PlainText"/>
        <w:jc w:val="both"/>
        <w:rPr>
          <w:rFonts w:asciiTheme="minorHAnsi" w:hAnsiTheme="minorHAnsi" w:cs="Courier New"/>
          <w:sz w:val="22"/>
          <w:szCs w:val="22"/>
        </w:rPr>
      </w:pPr>
    </w:p>
    <w:p w14:paraId="1212CE31" w14:textId="77777777" w:rsidR="000A0FAE" w:rsidRDefault="000A0FAE" w:rsidP="0025374A">
      <w:pPr>
        <w:pStyle w:val="PlainText"/>
        <w:jc w:val="both"/>
        <w:rPr>
          <w:rFonts w:asciiTheme="minorHAnsi" w:hAnsiTheme="minorHAnsi" w:cs="Courier New"/>
          <w:sz w:val="22"/>
          <w:szCs w:val="22"/>
        </w:rPr>
      </w:pPr>
    </w:p>
    <w:p w14:paraId="4CF4D1EE" w14:textId="41B9DAFC" w:rsidR="00EF0FBB"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The hierarchy is perfectly monotone across all 10 experiments:</w:t>
      </w:r>
    </w:p>
    <w:p w14:paraId="5F010BBA" w14:textId="77777777" w:rsidR="00456638" w:rsidRPr="00F566D8" w:rsidRDefault="00456638" w:rsidP="0025374A">
      <w:pPr>
        <w:pStyle w:val="PlainText"/>
        <w:jc w:val="both"/>
        <w:rPr>
          <w:rFonts w:asciiTheme="minorHAnsi" w:hAnsiTheme="minorHAnsi" w:cs="Courier New"/>
          <w:sz w:val="22"/>
          <w:szCs w:val="22"/>
        </w:rPr>
      </w:pPr>
    </w:p>
    <w:p w14:paraId="64CA0DF5" w14:textId="77777777" w:rsidR="00D65FF4" w:rsidRP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Multi-period Spiral (1.69%) &gt; Multi-period Phase (1.92%) &gt; Single-period Spiral (3.19%)</w:t>
      </w:r>
    </w:p>
    <w:p w14:paraId="0275D2C7" w14:textId="36865755" w:rsidR="00EF0FBB"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 xml:space="preserve">  &gt; Single-period Phase (4.62%) &gt; Scalar (9.76%)</w:t>
      </w:r>
    </w:p>
    <w:p w14:paraId="237373CA" w14:textId="77777777" w:rsidR="00D65FF4" w:rsidRDefault="00D65FF4" w:rsidP="0025374A">
      <w:pPr>
        <w:pStyle w:val="PlainText"/>
        <w:jc w:val="both"/>
        <w:rPr>
          <w:rFonts w:asciiTheme="minorHAnsi" w:hAnsiTheme="minorHAnsi" w:cs="Courier New"/>
          <w:sz w:val="22"/>
          <w:szCs w:val="22"/>
        </w:rPr>
      </w:pPr>
    </w:p>
    <w:p w14:paraId="2143559B" w14:textId="009F06A3" w:rsidR="0025374A" w:rsidRDefault="0025374A" w:rsidP="0025374A">
      <w:pPr>
        <w:pStyle w:val="PlainText"/>
        <w:jc w:val="both"/>
        <w:rPr>
          <w:rFonts w:asciiTheme="minorHAnsi" w:hAnsiTheme="minorHAnsi" w:cs="Courier New"/>
          <w:sz w:val="22"/>
          <w:szCs w:val="22"/>
        </w:rPr>
      </w:pPr>
    </w:p>
    <w:p w14:paraId="123B3280" w14:textId="763F0410" w:rsidR="0025374A" w:rsidRPr="00456638" w:rsidRDefault="00456638" w:rsidP="007B34D1">
      <w:pPr>
        <w:pStyle w:val="PlainText"/>
        <w:keepNext/>
        <w:jc w:val="both"/>
        <w:rPr>
          <w:rFonts w:asciiTheme="minorHAnsi" w:hAnsiTheme="minorHAnsi"/>
          <w:sz w:val="22"/>
          <w:szCs w:val="22"/>
        </w:rPr>
      </w:pPr>
      <w:r w:rsidRPr="00456638">
        <w:rPr>
          <w:rFonts w:asciiTheme="minorHAnsi" w:hAnsiTheme="minorHAnsi"/>
          <w:sz w:val="22"/>
          <w:szCs w:val="22"/>
        </w:rPr>
        <w:t>When comparing forecast versus actual on the 32-month held-out test set for these five representative encodings, the black line represents the ground truth. The Multi-period Spiral ×3 (dark green solid line at 1.69%) consistently aligns with the actual series through peaks, troughs, and trend reversals. In contrast, Scalar time (grey dashed line at 9.76%) drifts below the actual during growth phases and underestimates peak amplitudes; it lacks an understanding of seasonality or trend direction, focusing only on magnitude. The engineered [cos, sin] (amber dashed line at 4.62%) captures the seasonal shape but misses the trend component, leading to systematic underestimation in the final third of the test window. The Spiral Arch z-score r (blue solid line at 3.19%) recovers much of that trend signal, while Multi-period Eng ×3 (emerald solid line at 1.92%) introduces sub-annual structure. The visual gap between the grey and dark green lines represents the full impact of geometric temporal structure, translating to an average monthly improvement of about $22,000 in absolute error.</w:t>
      </w:r>
    </w:p>
    <w:p w14:paraId="33380BE7" w14:textId="77777777" w:rsidR="00AE3908" w:rsidRDefault="00AE3908" w:rsidP="0025374A">
      <w:pPr>
        <w:pStyle w:val="PlainText"/>
        <w:jc w:val="both"/>
        <w:rPr>
          <w:rFonts w:asciiTheme="minorHAnsi" w:hAnsiTheme="minorHAnsi" w:cs="Courier New"/>
          <w:sz w:val="22"/>
          <w:szCs w:val="22"/>
        </w:rPr>
      </w:pPr>
    </w:p>
    <w:p w14:paraId="4F077E0B" w14:textId="77777777" w:rsidR="00456638" w:rsidRDefault="00456638" w:rsidP="0025374A">
      <w:pPr>
        <w:pStyle w:val="PlainText"/>
        <w:jc w:val="both"/>
        <w:rPr>
          <w:rFonts w:asciiTheme="minorHAnsi" w:hAnsiTheme="minorHAnsi" w:cs="Courier New"/>
          <w:sz w:val="22"/>
          <w:szCs w:val="22"/>
        </w:rPr>
      </w:pPr>
    </w:p>
    <w:p w14:paraId="2D3B9407" w14:textId="77777777" w:rsidR="00456638" w:rsidRDefault="00456638" w:rsidP="0025374A">
      <w:pPr>
        <w:pStyle w:val="PlainText"/>
        <w:jc w:val="both"/>
        <w:rPr>
          <w:rFonts w:asciiTheme="minorHAnsi" w:hAnsiTheme="minorHAnsi" w:cs="Courier New"/>
          <w:sz w:val="22"/>
          <w:szCs w:val="22"/>
        </w:rPr>
      </w:pPr>
    </w:p>
    <w:p w14:paraId="696E9942" w14:textId="77777777" w:rsidR="00456638" w:rsidRDefault="00456638" w:rsidP="0025374A">
      <w:pPr>
        <w:pStyle w:val="PlainText"/>
        <w:jc w:val="both"/>
        <w:rPr>
          <w:rFonts w:asciiTheme="minorHAnsi" w:hAnsiTheme="minorHAnsi" w:cs="Courier New"/>
          <w:sz w:val="22"/>
          <w:szCs w:val="22"/>
        </w:rPr>
      </w:pPr>
    </w:p>
    <w:p w14:paraId="3BC3EE76" w14:textId="77777777" w:rsidR="00D65FF4" w:rsidRPr="00F566D8" w:rsidRDefault="00D65FF4" w:rsidP="0025374A">
      <w:pPr>
        <w:pStyle w:val="PlainText"/>
        <w:jc w:val="both"/>
        <w:rPr>
          <w:rFonts w:asciiTheme="minorHAnsi" w:hAnsiTheme="minorHAnsi" w:cs="Courier New"/>
          <w:sz w:val="22"/>
          <w:szCs w:val="22"/>
        </w:rPr>
      </w:pPr>
    </w:p>
    <w:p w14:paraId="7D23CA5F" w14:textId="27C0F46C" w:rsidR="00EF0FBB" w:rsidRPr="00F566D8" w:rsidRDefault="00EF0FBB" w:rsidP="0025374A">
      <w:pPr>
        <w:pStyle w:val="Heading2"/>
        <w:jc w:val="both"/>
      </w:pPr>
      <w:bookmarkStart w:id="32" w:name="_Toc231991289"/>
      <w:r w:rsidRPr="00F566D8">
        <w:lastRenderedPageBreak/>
        <w:t>6.4 Findings</w:t>
      </w:r>
      <w:bookmarkEnd w:id="32"/>
    </w:p>
    <w:p w14:paraId="6117938D" w14:textId="77777777" w:rsidR="00EF0FBB" w:rsidRPr="00F566D8" w:rsidRDefault="00EF0FBB" w:rsidP="0025374A">
      <w:pPr>
        <w:pStyle w:val="PlainText"/>
        <w:jc w:val="both"/>
        <w:rPr>
          <w:rFonts w:asciiTheme="minorHAnsi" w:hAnsiTheme="minorHAnsi" w:cs="Courier New"/>
          <w:sz w:val="22"/>
          <w:szCs w:val="22"/>
        </w:rPr>
      </w:pPr>
    </w:p>
    <w:p w14:paraId="60846E80" w14:textId="5AD23E87" w:rsidR="00EF0FBB" w:rsidRPr="00D65FF4" w:rsidRDefault="00EF0FBB" w:rsidP="0025374A">
      <w:pPr>
        <w:pStyle w:val="Heading3"/>
        <w:jc w:val="both"/>
      </w:pPr>
      <w:bookmarkStart w:id="33" w:name="_Toc231991290"/>
      <w:r w:rsidRPr="00D65FF4">
        <w:t xml:space="preserve">Finding 1 </w:t>
      </w:r>
      <w:r w:rsidR="00D65FF4" w:rsidRPr="00D65FF4">
        <w:t>—</w:t>
      </w:r>
      <w:r w:rsidRPr="00D65FF4">
        <w:t xml:space="preserve"> The radial term r contributes, but only with correct </w:t>
      </w:r>
      <w:r w:rsidR="00D65FF4" w:rsidRPr="00D65FF4">
        <w:t>normalization.</w:t>
      </w:r>
      <w:bookmarkEnd w:id="33"/>
      <w:r w:rsidR="00D65FF4" w:rsidRPr="00D65FF4">
        <w:t xml:space="preserve"> </w:t>
      </w:r>
    </w:p>
    <w:p w14:paraId="538FFC04" w14:textId="77777777" w:rsidR="00EF0FBB" w:rsidRPr="00F566D8" w:rsidRDefault="00EF0FBB" w:rsidP="0025374A">
      <w:pPr>
        <w:pStyle w:val="PlainText"/>
        <w:jc w:val="both"/>
        <w:rPr>
          <w:rFonts w:asciiTheme="minorHAnsi" w:hAnsiTheme="minorHAnsi" w:cs="Courier New"/>
          <w:sz w:val="22"/>
          <w:szCs w:val="22"/>
        </w:rPr>
      </w:pPr>
    </w:p>
    <w:p w14:paraId="55C40549" w14:textId="635A11AC" w:rsidR="00EF0FBB" w:rsidRPr="00F566D8" w:rsidRDefault="00126622" w:rsidP="0025374A">
      <w:pPr>
        <w:pStyle w:val="PlainText"/>
        <w:jc w:val="both"/>
        <w:rPr>
          <w:rFonts w:asciiTheme="minorHAnsi" w:hAnsiTheme="minorHAnsi" w:cs="Courier New"/>
          <w:sz w:val="22"/>
          <w:szCs w:val="22"/>
        </w:rPr>
      </w:pPr>
      <w:r w:rsidRPr="00126622">
        <w:rPr>
          <w:rFonts w:asciiTheme="minorHAnsi" w:hAnsiTheme="minorHAnsi" w:cs="Courier New"/>
          <w:sz w:val="22"/>
          <w:szCs w:val="22"/>
        </w:rPr>
        <w:t>Experiments 2 and 3 show identical results up to four decimal places. When we add z-score normalized r in experiment 4, we see a 31% drop in MAPE compared to the engineered baseline. This radial component really does carry a meaningful predictive signal.</w:t>
      </w:r>
    </w:p>
    <w:p w14:paraId="5C0BA792" w14:textId="77777777" w:rsidR="00EF0FBB" w:rsidRPr="00F566D8" w:rsidRDefault="00EF0FBB" w:rsidP="0025374A">
      <w:pPr>
        <w:pStyle w:val="PlainText"/>
        <w:jc w:val="both"/>
        <w:rPr>
          <w:rFonts w:asciiTheme="minorHAnsi" w:hAnsiTheme="minorHAnsi" w:cs="Courier New"/>
          <w:sz w:val="22"/>
          <w:szCs w:val="22"/>
        </w:rPr>
      </w:pPr>
    </w:p>
    <w:p w14:paraId="191DE04A" w14:textId="3FAF4811" w:rsidR="00EF0FBB" w:rsidRDefault="00D65FF4" w:rsidP="0025374A">
      <w:pPr>
        <w:pStyle w:val="Heading2"/>
        <w:jc w:val="both"/>
      </w:pPr>
      <w:bookmarkStart w:id="34" w:name="_Toc231991291"/>
      <w:r w:rsidRPr="00D65FF4">
        <w:t>Finding 2 — Normalization determines the radial term's value.</w:t>
      </w:r>
      <w:bookmarkEnd w:id="34"/>
    </w:p>
    <w:p w14:paraId="5D1BC8D5" w14:textId="77777777" w:rsidR="00D65FF4" w:rsidRPr="00D65FF4" w:rsidRDefault="00D65FF4" w:rsidP="0025374A">
      <w:pPr>
        <w:pStyle w:val="PlainText"/>
        <w:jc w:val="both"/>
        <w:rPr>
          <w:rFonts w:asciiTheme="minorHAnsi" w:hAnsiTheme="minorHAnsi" w:cs="Courier New"/>
          <w:sz w:val="22"/>
          <w:szCs w:val="22"/>
        </w:rPr>
      </w:pPr>
    </w:p>
    <w:p w14:paraId="390BCB10" w14:textId="45BCDD69" w:rsidR="00026675" w:rsidRDefault="00126622" w:rsidP="0025374A">
      <w:pPr>
        <w:pStyle w:val="PlainText"/>
        <w:jc w:val="both"/>
        <w:rPr>
          <w:rFonts w:asciiTheme="minorHAnsi" w:hAnsiTheme="minorHAnsi" w:cs="Courier New"/>
          <w:sz w:val="22"/>
          <w:szCs w:val="22"/>
        </w:rPr>
      </w:pPr>
      <w:r w:rsidRPr="00126622">
        <w:rPr>
          <w:rFonts w:asciiTheme="minorHAnsi" w:hAnsiTheme="minorHAnsi" w:cs="Courier New"/>
          <w:sz w:val="22"/>
          <w:szCs w:val="22"/>
        </w:rPr>
        <w:t xml:space="preserve">The four strategies </w:t>
      </w:r>
      <w:proofErr w:type="gramStart"/>
      <w:r w:rsidRPr="00126622">
        <w:rPr>
          <w:rFonts w:asciiTheme="minorHAnsi" w:hAnsiTheme="minorHAnsi" w:cs="Courier New"/>
          <w:sz w:val="22"/>
          <w:szCs w:val="22"/>
        </w:rPr>
        <w:t>for r</w:t>
      </w:r>
      <w:proofErr w:type="gramEnd"/>
      <w:r w:rsidRPr="00126622">
        <w:rPr>
          <w:rFonts w:asciiTheme="minorHAnsi" w:hAnsiTheme="minorHAnsi" w:cs="Courier New"/>
          <w:sz w:val="22"/>
          <w:szCs w:val="22"/>
        </w:rPr>
        <w:t xml:space="preserve"> normalization result in a range of 4.48 percentage points in MAPE. The main takeaway is that the radial component </w:t>
      </w:r>
      <w:r w:rsidRPr="00126622">
        <w:rPr>
          <w:rFonts w:asciiTheme="minorHAnsi" w:hAnsiTheme="minorHAnsi" w:cs="Courier New"/>
          <w:sz w:val="22"/>
          <w:szCs w:val="22"/>
        </w:rPr>
        <w:t>must</w:t>
      </w:r>
      <w:r w:rsidRPr="00126622">
        <w:rPr>
          <w:rFonts w:asciiTheme="minorHAnsi" w:hAnsiTheme="minorHAnsi" w:cs="Courier New"/>
          <w:sz w:val="22"/>
          <w:szCs w:val="22"/>
        </w:rPr>
        <w:t xml:space="preserve"> be linear in θ and z-score normalized. Both the Archimedean and </w:t>
      </w:r>
      <w:proofErr w:type="gramStart"/>
      <w:r w:rsidRPr="00126622">
        <w:rPr>
          <w:rFonts w:asciiTheme="minorHAnsi" w:hAnsiTheme="minorHAnsi" w:cs="Courier New"/>
          <w:sz w:val="22"/>
          <w:szCs w:val="22"/>
        </w:rPr>
        <w:t>log</w:t>
      </w:r>
      <w:proofErr w:type="gramEnd"/>
      <w:r w:rsidRPr="00126622">
        <w:rPr>
          <w:rFonts w:asciiTheme="minorHAnsi" w:hAnsiTheme="minorHAnsi" w:cs="Courier New"/>
          <w:sz w:val="22"/>
          <w:szCs w:val="22"/>
        </w:rPr>
        <w:t>-compressed log-spiral methods meet this requirement, both landing at 3.19%.</w:t>
      </w:r>
    </w:p>
    <w:p w14:paraId="28E00AAF" w14:textId="77777777" w:rsidR="00026675" w:rsidRDefault="00026675" w:rsidP="0025374A">
      <w:pPr>
        <w:pStyle w:val="PlainText"/>
        <w:jc w:val="both"/>
        <w:rPr>
          <w:rFonts w:asciiTheme="minorHAnsi" w:hAnsiTheme="minorHAnsi" w:cs="Courier New"/>
          <w:sz w:val="22"/>
          <w:szCs w:val="22"/>
        </w:rPr>
      </w:pPr>
    </w:p>
    <w:p w14:paraId="7F06A7C4" w14:textId="77777777" w:rsidR="00026675" w:rsidRDefault="00026675" w:rsidP="0025374A">
      <w:pPr>
        <w:pStyle w:val="PlainText"/>
        <w:keepNext/>
        <w:jc w:val="both"/>
      </w:pPr>
      <w:r>
        <w:rPr>
          <w:noProof/>
        </w:rPr>
        <w:drawing>
          <wp:inline distT="0" distB="0" distL="0" distR="0" wp14:anchorId="7909FC9C" wp14:editId="02AB8B6A">
            <wp:extent cx="4937760" cy="3288632"/>
            <wp:effectExtent l="0" t="0" r="0" b="7620"/>
            <wp:docPr id="7315155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3507" cy="3292460"/>
                    </a:xfrm>
                    <a:prstGeom prst="rect">
                      <a:avLst/>
                    </a:prstGeom>
                    <a:noFill/>
                    <a:ln>
                      <a:noFill/>
                    </a:ln>
                  </pic:spPr>
                </pic:pic>
              </a:graphicData>
            </a:graphic>
          </wp:inline>
        </w:drawing>
      </w:r>
    </w:p>
    <w:p w14:paraId="38764BAF" w14:textId="566AA334" w:rsidR="00026675" w:rsidRPr="003508D1" w:rsidRDefault="00026675" w:rsidP="003508D1">
      <w:pPr>
        <w:pStyle w:val="Caption"/>
        <w:jc w:val="both"/>
        <w:rPr>
          <w:rFonts w:cs="Courier New"/>
          <w:sz w:val="24"/>
          <w:szCs w:val="24"/>
        </w:rPr>
      </w:pPr>
      <w:r w:rsidRPr="00026675">
        <w:rPr>
          <w:sz w:val="20"/>
          <w:szCs w:val="20"/>
        </w:rPr>
        <w:t xml:space="preserve">Figure </w:t>
      </w:r>
      <w:r w:rsidR="00722F85">
        <w:rPr>
          <w:sz w:val="20"/>
          <w:szCs w:val="20"/>
        </w:rPr>
        <w:t xml:space="preserve">4 </w:t>
      </w:r>
      <w:r w:rsidRPr="00026675">
        <w:rPr>
          <w:sz w:val="20"/>
          <w:szCs w:val="20"/>
        </w:rPr>
        <w:t>— Radial normalization impact: four strategies compared</w:t>
      </w:r>
    </w:p>
    <w:p w14:paraId="0DF47217" w14:textId="3606A860" w:rsidR="00D65FF4" w:rsidRDefault="00D65FF4" w:rsidP="0025374A">
      <w:pPr>
        <w:pStyle w:val="PlainText"/>
        <w:jc w:val="both"/>
        <w:rPr>
          <w:rFonts w:asciiTheme="minorHAnsi" w:hAnsiTheme="minorHAnsi" w:cs="Courier New"/>
          <w:sz w:val="22"/>
          <w:szCs w:val="22"/>
        </w:rPr>
      </w:pPr>
      <w:r w:rsidRPr="00D65FF4">
        <w:rPr>
          <w:rFonts w:asciiTheme="minorHAnsi" w:hAnsiTheme="minorHAnsi" w:cs="Courier New"/>
          <w:sz w:val="22"/>
          <w:szCs w:val="22"/>
        </w:rPr>
        <w:t xml:space="preserve">The mathematical reason: </w:t>
      </w:r>
      <w:r w:rsidRPr="00D65FF4">
        <w:rPr>
          <w:rFonts w:asciiTheme="minorHAnsi" w:hAnsiTheme="minorHAnsi" w:cs="Courier New"/>
          <w:b/>
          <w:bCs/>
          <w:sz w:val="22"/>
          <w:szCs w:val="22"/>
        </w:rPr>
        <w:t>log(</w:t>
      </w:r>
      <w:proofErr w:type="spellStart"/>
      <w:r w:rsidRPr="00D65FF4">
        <w:rPr>
          <w:rFonts w:asciiTheme="minorHAnsi" w:hAnsiTheme="minorHAnsi" w:cs="Courier New"/>
          <w:b/>
          <w:bCs/>
          <w:sz w:val="22"/>
          <w:szCs w:val="22"/>
        </w:rPr>
        <w:t>e^bθ</w:t>
      </w:r>
      <w:proofErr w:type="spellEnd"/>
      <w:r w:rsidRPr="00D65FF4">
        <w:rPr>
          <w:rFonts w:asciiTheme="minorHAnsi" w:hAnsiTheme="minorHAnsi" w:cs="Courier New"/>
          <w:b/>
          <w:bCs/>
          <w:sz w:val="22"/>
          <w:szCs w:val="22"/>
        </w:rPr>
        <w:t xml:space="preserve">) = </w:t>
      </w:r>
      <w:proofErr w:type="spellStart"/>
      <w:r w:rsidRPr="00D65FF4">
        <w:rPr>
          <w:rFonts w:asciiTheme="minorHAnsi" w:hAnsiTheme="minorHAnsi" w:cs="Courier New"/>
          <w:b/>
          <w:bCs/>
          <w:sz w:val="22"/>
          <w:szCs w:val="22"/>
        </w:rPr>
        <w:t>bθ</w:t>
      </w:r>
      <w:proofErr w:type="spellEnd"/>
      <w:r w:rsidRPr="00D65FF4">
        <w:rPr>
          <w:rFonts w:asciiTheme="minorHAnsi" w:hAnsiTheme="minorHAnsi" w:cs="Courier New"/>
          <w:b/>
          <w:bCs/>
          <w:sz w:val="22"/>
          <w:szCs w:val="22"/>
        </w:rPr>
        <w:t xml:space="preserve">, </w:t>
      </w:r>
      <w:r w:rsidRPr="00D65FF4">
        <w:rPr>
          <w:rFonts w:asciiTheme="minorHAnsi" w:hAnsiTheme="minorHAnsi" w:cs="Courier New"/>
          <w:sz w:val="22"/>
          <w:szCs w:val="22"/>
        </w:rPr>
        <w:t xml:space="preserve">a linear rescaling of θ structurally identical to Archimedean </w:t>
      </w:r>
      <w:r w:rsidRPr="00D65FF4">
        <w:rPr>
          <w:rFonts w:asciiTheme="minorHAnsi" w:hAnsiTheme="minorHAnsi" w:cs="Courier New"/>
          <w:b/>
          <w:bCs/>
          <w:sz w:val="22"/>
          <w:szCs w:val="22"/>
        </w:rPr>
        <w:t xml:space="preserve">r = </w:t>
      </w:r>
      <w:proofErr w:type="spellStart"/>
      <w:r w:rsidRPr="00D65FF4">
        <w:rPr>
          <w:rFonts w:asciiTheme="minorHAnsi" w:hAnsiTheme="minorHAnsi" w:cs="Courier New"/>
          <w:b/>
          <w:bCs/>
          <w:sz w:val="22"/>
          <w:szCs w:val="22"/>
        </w:rPr>
        <w:t>aθ</w:t>
      </w:r>
      <w:proofErr w:type="spellEnd"/>
      <w:r w:rsidRPr="00D65FF4">
        <w:rPr>
          <w:rFonts w:asciiTheme="minorHAnsi" w:hAnsiTheme="minorHAnsi" w:cs="Courier New"/>
          <w:sz w:val="22"/>
          <w:szCs w:val="22"/>
        </w:rPr>
        <w:t xml:space="preserve"> after z-scoring.</w:t>
      </w:r>
    </w:p>
    <w:p w14:paraId="1A9CDD60" w14:textId="77777777" w:rsidR="003508D1" w:rsidRPr="00D65FF4" w:rsidRDefault="003508D1" w:rsidP="0025374A">
      <w:pPr>
        <w:pStyle w:val="PlainText"/>
        <w:jc w:val="both"/>
        <w:rPr>
          <w:rFonts w:asciiTheme="minorHAnsi" w:hAnsiTheme="minorHAnsi" w:cs="Courier New"/>
          <w:sz w:val="22"/>
          <w:szCs w:val="22"/>
        </w:rPr>
      </w:pPr>
    </w:p>
    <w:p w14:paraId="75C9A69B" w14:textId="77777777" w:rsidR="00D65FF4" w:rsidRPr="00D65FF4" w:rsidRDefault="00D65FF4" w:rsidP="0025374A">
      <w:pPr>
        <w:pStyle w:val="PlainText"/>
        <w:jc w:val="both"/>
        <w:rPr>
          <w:rFonts w:asciiTheme="minorHAnsi" w:hAnsiTheme="minorHAnsi" w:cs="Courier New"/>
          <w:sz w:val="22"/>
          <w:szCs w:val="22"/>
        </w:rPr>
      </w:pPr>
    </w:p>
    <w:p w14:paraId="540988BC" w14:textId="77777777" w:rsidR="00D65FF4" w:rsidRPr="00D65FF4" w:rsidRDefault="00D65FF4" w:rsidP="0025374A">
      <w:pPr>
        <w:pStyle w:val="Heading3"/>
        <w:jc w:val="both"/>
      </w:pPr>
      <w:bookmarkStart w:id="35" w:name="_Toc231991292"/>
      <w:r w:rsidRPr="00D65FF4">
        <w:t>Finding 3 — Learnable b underperforms without a dedicated training strategy.</w:t>
      </w:r>
      <w:bookmarkEnd w:id="35"/>
    </w:p>
    <w:p w14:paraId="0CCF7B07" w14:textId="77777777" w:rsidR="00D65FF4" w:rsidRPr="00D65FF4" w:rsidRDefault="00D65FF4" w:rsidP="0025374A">
      <w:pPr>
        <w:pStyle w:val="PlainText"/>
        <w:jc w:val="both"/>
        <w:rPr>
          <w:rFonts w:asciiTheme="minorHAnsi" w:hAnsiTheme="minorHAnsi" w:cs="Courier New"/>
          <w:sz w:val="22"/>
          <w:szCs w:val="22"/>
        </w:rPr>
      </w:pPr>
    </w:p>
    <w:p w14:paraId="0EAF7025" w14:textId="3073A6A4" w:rsidR="00D65FF4" w:rsidRPr="00D65FF4" w:rsidRDefault="00126622" w:rsidP="0025374A">
      <w:pPr>
        <w:pStyle w:val="PlainText"/>
        <w:jc w:val="both"/>
        <w:rPr>
          <w:rFonts w:asciiTheme="minorHAnsi" w:hAnsiTheme="minorHAnsi" w:cs="Courier New"/>
          <w:sz w:val="22"/>
          <w:szCs w:val="22"/>
        </w:rPr>
      </w:pPr>
      <w:r w:rsidRPr="00126622">
        <w:rPr>
          <w:rFonts w:asciiTheme="minorHAnsi" w:hAnsiTheme="minorHAnsi" w:cs="Courier New"/>
          <w:sz w:val="22"/>
          <w:szCs w:val="22"/>
        </w:rPr>
        <w:t>The learned b tends to settle close to its initial value (0.0718) because of the non-stationarity in the LSTM input as b changes during backpropagation. Implementing a two-phase training approach</w:t>
      </w:r>
      <w:r>
        <w:rPr>
          <w:rFonts w:asciiTheme="minorHAnsi" w:hAnsiTheme="minorHAnsi" w:cs="Courier New"/>
          <w:sz w:val="22"/>
          <w:szCs w:val="22"/>
        </w:rPr>
        <w:t xml:space="preserve">, </w:t>
      </w:r>
      <w:r w:rsidRPr="00126622">
        <w:rPr>
          <w:rFonts w:asciiTheme="minorHAnsi" w:hAnsiTheme="minorHAnsi" w:cs="Courier New"/>
          <w:sz w:val="22"/>
          <w:szCs w:val="22"/>
        </w:rPr>
        <w:t>keeping b fixed for the first 100 epochs and then releasing it with a learning rate that’s 10 times lower</w:t>
      </w:r>
      <w:r>
        <w:rPr>
          <w:rFonts w:asciiTheme="minorHAnsi" w:hAnsiTheme="minorHAnsi" w:cs="Courier New"/>
          <w:sz w:val="22"/>
          <w:szCs w:val="22"/>
        </w:rPr>
        <w:t xml:space="preserve">, </w:t>
      </w:r>
      <w:r w:rsidRPr="00126622">
        <w:rPr>
          <w:rFonts w:asciiTheme="minorHAnsi" w:hAnsiTheme="minorHAnsi" w:cs="Courier New"/>
          <w:sz w:val="22"/>
          <w:szCs w:val="22"/>
        </w:rPr>
        <w:t>could help stabilize the training process.</w:t>
      </w:r>
    </w:p>
    <w:p w14:paraId="7B6E028C" w14:textId="77777777" w:rsidR="00D65FF4" w:rsidRDefault="00D65FF4" w:rsidP="0025374A">
      <w:pPr>
        <w:pStyle w:val="PlainText"/>
        <w:jc w:val="both"/>
        <w:rPr>
          <w:rFonts w:asciiTheme="minorHAnsi" w:hAnsiTheme="minorHAnsi" w:cs="Courier New"/>
          <w:sz w:val="22"/>
          <w:szCs w:val="22"/>
        </w:rPr>
      </w:pPr>
    </w:p>
    <w:p w14:paraId="7A80F3BA" w14:textId="77777777" w:rsidR="003508D1" w:rsidRPr="00D65FF4" w:rsidRDefault="003508D1" w:rsidP="0025374A">
      <w:pPr>
        <w:pStyle w:val="PlainText"/>
        <w:jc w:val="both"/>
        <w:rPr>
          <w:rFonts w:asciiTheme="minorHAnsi" w:hAnsiTheme="minorHAnsi" w:cs="Courier New"/>
          <w:sz w:val="22"/>
          <w:szCs w:val="22"/>
        </w:rPr>
      </w:pPr>
    </w:p>
    <w:p w14:paraId="11202A84" w14:textId="1A0BC8BF" w:rsidR="003508D1" w:rsidRDefault="00D65FF4" w:rsidP="003508D1">
      <w:pPr>
        <w:pStyle w:val="Heading3"/>
        <w:jc w:val="both"/>
      </w:pPr>
      <w:bookmarkStart w:id="36" w:name="_Toc231991293"/>
      <w:r w:rsidRPr="00D65FF4">
        <w:t>Finding 4 — Multi-period spiral is the overall winner, and the hierarchy is consistent.</w:t>
      </w:r>
      <w:bookmarkEnd w:id="36"/>
    </w:p>
    <w:p w14:paraId="3AC0404C" w14:textId="77777777" w:rsidR="003508D1" w:rsidRPr="003508D1" w:rsidRDefault="003508D1" w:rsidP="003508D1"/>
    <w:tbl>
      <w:tblPr>
        <w:tblStyle w:val="TableGrid"/>
        <w:tblW w:w="0" w:type="auto"/>
        <w:tblLook w:val="04A0" w:firstRow="1" w:lastRow="0" w:firstColumn="1" w:lastColumn="0" w:noHBand="0" w:noVBand="1"/>
      </w:tblPr>
      <w:tblGrid>
        <w:gridCol w:w="2643"/>
        <w:gridCol w:w="2644"/>
        <w:gridCol w:w="2644"/>
      </w:tblGrid>
      <w:tr w:rsidR="00E10DC8" w:rsidRPr="002311E6" w14:paraId="6A516F0D" w14:textId="77777777" w:rsidTr="002E621B">
        <w:trPr>
          <w:trHeight w:val="299"/>
        </w:trPr>
        <w:tc>
          <w:tcPr>
            <w:tcW w:w="2643" w:type="dxa"/>
          </w:tcPr>
          <w:p w14:paraId="75093745" w14:textId="77777777" w:rsidR="00E10DC8" w:rsidRPr="002311E6" w:rsidRDefault="00E10DC8" w:rsidP="0025374A">
            <w:pPr>
              <w:pStyle w:val="PlainText"/>
              <w:jc w:val="both"/>
              <w:rPr>
                <w:rFonts w:asciiTheme="minorHAnsi" w:hAnsiTheme="minorHAnsi" w:cs="Courier New"/>
                <w:b/>
                <w:bCs/>
              </w:rPr>
            </w:pPr>
            <w:r w:rsidRPr="002311E6">
              <w:rPr>
                <w:rFonts w:asciiTheme="minorHAnsi" w:hAnsiTheme="minorHAnsi" w:cs="Courier New"/>
                <w:b/>
                <w:bCs/>
              </w:rPr>
              <w:t>Level</w:t>
            </w:r>
          </w:p>
        </w:tc>
        <w:tc>
          <w:tcPr>
            <w:tcW w:w="2644" w:type="dxa"/>
          </w:tcPr>
          <w:p w14:paraId="7D9A4694" w14:textId="77777777" w:rsidR="00E10DC8" w:rsidRPr="002311E6" w:rsidRDefault="00E10DC8" w:rsidP="0025374A">
            <w:pPr>
              <w:pStyle w:val="PlainText"/>
              <w:jc w:val="both"/>
              <w:rPr>
                <w:rFonts w:asciiTheme="minorHAnsi" w:hAnsiTheme="minorHAnsi" w:cs="Courier New"/>
                <w:b/>
                <w:bCs/>
              </w:rPr>
            </w:pPr>
            <w:r w:rsidRPr="002311E6">
              <w:rPr>
                <w:rFonts w:asciiTheme="minorHAnsi" w:hAnsiTheme="minorHAnsi" w:cs="Courier New"/>
                <w:b/>
                <w:bCs/>
              </w:rPr>
              <w:t>Best Model</w:t>
            </w:r>
          </w:p>
        </w:tc>
        <w:tc>
          <w:tcPr>
            <w:tcW w:w="2644" w:type="dxa"/>
          </w:tcPr>
          <w:p w14:paraId="229286FD" w14:textId="77777777" w:rsidR="00E10DC8" w:rsidRPr="002311E6" w:rsidRDefault="00E10DC8" w:rsidP="0025374A">
            <w:pPr>
              <w:pStyle w:val="PlainText"/>
              <w:jc w:val="both"/>
              <w:rPr>
                <w:rFonts w:asciiTheme="minorHAnsi" w:hAnsiTheme="minorHAnsi" w:cs="Courier New"/>
                <w:b/>
                <w:bCs/>
              </w:rPr>
            </w:pPr>
            <w:r w:rsidRPr="002311E6">
              <w:rPr>
                <w:rFonts w:asciiTheme="minorHAnsi" w:hAnsiTheme="minorHAnsi" w:cs="Courier New"/>
                <w:b/>
                <w:bCs/>
              </w:rPr>
              <w:t>MAPE</w:t>
            </w:r>
          </w:p>
        </w:tc>
      </w:tr>
      <w:tr w:rsidR="00E10DC8" w14:paraId="5AF8232A" w14:textId="77777777" w:rsidTr="002E621B">
        <w:trPr>
          <w:trHeight w:val="299"/>
        </w:trPr>
        <w:tc>
          <w:tcPr>
            <w:tcW w:w="2643" w:type="dxa"/>
          </w:tcPr>
          <w:p w14:paraId="511E2914" w14:textId="77777777" w:rsidR="00E10DC8" w:rsidRDefault="00E10DC8" w:rsidP="0025374A">
            <w:pPr>
              <w:pStyle w:val="PlainText"/>
              <w:jc w:val="both"/>
              <w:rPr>
                <w:rFonts w:asciiTheme="minorHAnsi" w:hAnsiTheme="minorHAnsi" w:cs="Courier New"/>
              </w:rPr>
            </w:pPr>
            <w:r>
              <w:rPr>
                <w:rFonts w:asciiTheme="minorHAnsi" w:hAnsiTheme="minorHAnsi" w:cs="Courier New"/>
              </w:rPr>
              <w:t>Scalar</w:t>
            </w:r>
          </w:p>
        </w:tc>
        <w:tc>
          <w:tcPr>
            <w:tcW w:w="2644" w:type="dxa"/>
          </w:tcPr>
          <w:p w14:paraId="0D1AB890" w14:textId="77777777" w:rsidR="00E10DC8" w:rsidRDefault="00E10DC8" w:rsidP="0025374A">
            <w:pPr>
              <w:pStyle w:val="PlainText"/>
              <w:jc w:val="both"/>
              <w:rPr>
                <w:rFonts w:asciiTheme="minorHAnsi" w:hAnsiTheme="minorHAnsi" w:cs="Courier New"/>
              </w:rPr>
            </w:pPr>
            <w:r>
              <w:rPr>
                <w:rFonts w:asciiTheme="minorHAnsi" w:hAnsiTheme="minorHAnsi" w:cs="Courier New"/>
              </w:rPr>
              <w:t>Scalar t</w:t>
            </w:r>
          </w:p>
        </w:tc>
        <w:tc>
          <w:tcPr>
            <w:tcW w:w="2644" w:type="dxa"/>
          </w:tcPr>
          <w:p w14:paraId="55272D0D" w14:textId="77777777" w:rsidR="00E10DC8" w:rsidRDefault="00E10DC8" w:rsidP="0025374A">
            <w:pPr>
              <w:pStyle w:val="PlainText"/>
              <w:jc w:val="both"/>
              <w:rPr>
                <w:rFonts w:asciiTheme="minorHAnsi" w:hAnsiTheme="minorHAnsi" w:cs="Courier New"/>
              </w:rPr>
            </w:pPr>
            <w:r>
              <w:rPr>
                <w:rFonts w:asciiTheme="minorHAnsi" w:hAnsiTheme="minorHAnsi" w:cs="Courier New"/>
              </w:rPr>
              <w:t>9.76%</w:t>
            </w:r>
          </w:p>
        </w:tc>
      </w:tr>
      <w:tr w:rsidR="00E10DC8" w14:paraId="61EFDD52" w14:textId="77777777" w:rsidTr="002E621B">
        <w:trPr>
          <w:trHeight w:val="313"/>
        </w:trPr>
        <w:tc>
          <w:tcPr>
            <w:tcW w:w="2643" w:type="dxa"/>
          </w:tcPr>
          <w:p w14:paraId="7C69DB1F" w14:textId="77777777" w:rsidR="00E10DC8" w:rsidRDefault="00E10DC8" w:rsidP="0025374A">
            <w:pPr>
              <w:pStyle w:val="PlainText"/>
              <w:jc w:val="both"/>
              <w:rPr>
                <w:rFonts w:asciiTheme="minorHAnsi" w:hAnsiTheme="minorHAnsi" w:cs="Courier New"/>
              </w:rPr>
            </w:pPr>
            <w:r>
              <w:rPr>
                <w:rFonts w:asciiTheme="minorHAnsi" w:hAnsiTheme="minorHAnsi" w:cs="Courier New"/>
              </w:rPr>
              <w:t>Single-period phase</w:t>
            </w:r>
          </w:p>
        </w:tc>
        <w:tc>
          <w:tcPr>
            <w:tcW w:w="2644" w:type="dxa"/>
          </w:tcPr>
          <w:p w14:paraId="04081E70" w14:textId="77777777" w:rsidR="00E10DC8" w:rsidRDefault="00E10DC8" w:rsidP="0025374A">
            <w:pPr>
              <w:pStyle w:val="PlainText"/>
              <w:jc w:val="both"/>
              <w:rPr>
                <w:rFonts w:asciiTheme="minorHAnsi" w:hAnsiTheme="minorHAnsi" w:cs="Courier New"/>
              </w:rPr>
            </w:pPr>
            <w:r>
              <w:rPr>
                <w:rFonts w:asciiTheme="minorHAnsi" w:hAnsiTheme="minorHAnsi" w:cs="Courier New"/>
              </w:rPr>
              <w:t>Engineered</w:t>
            </w:r>
          </w:p>
        </w:tc>
        <w:tc>
          <w:tcPr>
            <w:tcW w:w="2644" w:type="dxa"/>
          </w:tcPr>
          <w:p w14:paraId="46847100" w14:textId="77777777" w:rsidR="00E10DC8" w:rsidRDefault="00E10DC8" w:rsidP="0025374A">
            <w:pPr>
              <w:pStyle w:val="PlainText"/>
              <w:jc w:val="both"/>
              <w:rPr>
                <w:rFonts w:asciiTheme="minorHAnsi" w:hAnsiTheme="minorHAnsi" w:cs="Courier New"/>
              </w:rPr>
            </w:pPr>
            <w:r>
              <w:rPr>
                <w:rFonts w:asciiTheme="minorHAnsi" w:hAnsiTheme="minorHAnsi" w:cs="Courier New"/>
              </w:rPr>
              <w:t>4.62%</w:t>
            </w:r>
          </w:p>
        </w:tc>
      </w:tr>
      <w:tr w:rsidR="00E10DC8" w14:paraId="3FA56D5D" w14:textId="77777777" w:rsidTr="002E621B">
        <w:trPr>
          <w:trHeight w:val="299"/>
        </w:trPr>
        <w:tc>
          <w:tcPr>
            <w:tcW w:w="2643" w:type="dxa"/>
          </w:tcPr>
          <w:p w14:paraId="4A0A8834" w14:textId="77777777" w:rsidR="00E10DC8" w:rsidRDefault="00E10DC8" w:rsidP="0025374A">
            <w:pPr>
              <w:pStyle w:val="PlainText"/>
              <w:jc w:val="both"/>
              <w:rPr>
                <w:rFonts w:asciiTheme="minorHAnsi" w:hAnsiTheme="minorHAnsi" w:cs="Courier New"/>
              </w:rPr>
            </w:pPr>
            <w:r w:rsidRPr="001F6816">
              <w:rPr>
                <w:rFonts w:asciiTheme="minorHAnsi" w:hAnsiTheme="minorHAnsi" w:cs="Courier New"/>
              </w:rPr>
              <w:t>Single-period spiral</w:t>
            </w:r>
          </w:p>
        </w:tc>
        <w:tc>
          <w:tcPr>
            <w:tcW w:w="2644" w:type="dxa"/>
          </w:tcPr>
          <w:p w14:paraId="1117FE92" w14:textId="77777777" w:rsidR="00E10DC8" w:rsidRDefault="00E10DC8" w:rsidP="0025374A">
            <w:pPr>
              <w:pStyle w:val="PlainText"/>
              <w:jc w:val="both"/>
              <w:rPr>
                <w:rFonts w:asciiTheme="minorHAnsi" w:hAnsiTheme="minorHAnsi" w:cs="Courier New"/>
              </w:rPr>
            </w:pPr>
            <w:r w:rsidRPr="001F6816">
              <w:rPr>
                <w:rFonts w:asciiTheme="minorHAnsi" w:hAnsiTheme="minorHAnsi" w:cs="Courier New"/>
              </w:rPr>
              <w:t>Arch z-score r</w:t>
            </w:r>
          </w:p>
        </w:tc>
        <w:tc>
          <w:tcPr>
            <w:tcW w:w="2644" w:type="dxa"/>
          </w:tcPr>
          <w:p w14:paraId="608DEC0C" w14:textId="77777777" w:rsidR="00E10DC8" w:rsidRDefault="00E10DC8" w:rsidP="0025374A">
            <w:pPr>
              <w:pStyle w:val="PlainText"/>
              <w:jc w:val="both"/>
              <w:rPr>
                <w:rFonts w:asciiTheme="minorHAnsi" w:hAnsiTheme="minorHAnsi" w:cs="Courier New"/>
              </w:rPr>
            </w:pPr>
            <w:r>
              <w:rPr>
                <w:rFonts w:asciiTheme="minorHAnsi" w:hAnsiTheme="minorHAnsi" w:cs="Courier New"/>
              </w:rPr>
              <w:t>3.19%</w:t>
            </w:r>
          </w:p>
        </w:tc>
      </w:tr>
      <w:tr w:rsidR="00E10DC8" w14:paraId="24595951" w14:textId="77777777" w:rsidTr="002E621B">
        <w:trPr>
          <w:trHeight w:val="299"/>
        </w:trPr>
        <w:tc>
          <w:tcPr>
            <w:tcW w:w="2643" w:type="dxa"/>
          </w:tcPr>
          <w:p w14:paraId="48615CEE" w14:textId="77777777" w:rsidR="00E10DC8" w:rsidRDefault="00E10DC8" w:rsidP="0025374A">
            <w:pPr>
              <w:pStyle w:val="PlainText"/>
              <w:jc w:val="both"/>
              <w:rPr>
                <w:rFonts w:asciiTheme="minorHAnsi" w:hAnsiTheme="minorHAnsi" w:cs="Courier New"/>
              </w:rPr>
            </w:pPr>
            <w:r>
              <w:rPr>
                <w:rFonts w:asciiTheme="minorHAnsi" w:hAnsiTheme="minorHAnsi" w:cs="Courier New"/>
              </w:rPr>
              <w:t>Muti-period phase</w:t>
            </w:r>
          </w:p>
        </w:tc>
        <w:tc>
          <w:tcPr>
            <w:tcW w:w="2644" w:type="dxa"/>
          </w:tcPr>
          <w:p w14:paraId="5A36EFA0" w14:textId="77777777" w:rsidR="00E10DC8" w:rsidRDefault="00E10DC8" w:rsidP="0025374A">
            <w:pPr>
              <w:pStyle w:val="PlainText"/>
              <w:jc w:val="both"/>
              <w:rPr>
                <w:rFonts w:asciiTheme="minorHAnsi" w:hAnsiTheme="minorHAnsi" w:cs="Courier New"/>
              </w:rPr>
            </w:pPr>
            <w:r>
              <w:rPr>
                <w:rFonts w:asciiTheme="minorHAnsi" w:hAnsiTheme="minorHAnsi" w:cs="Courier New"/>
              </w:rPr>
              <w:t>Multi Eng x3</w:t>
            </w:r>
          </w:p>
        </w:tc>
        <w:tc>
          <w:tcPr>
            <w:tcW w:w="2644" w:type="dxa"/>
          </w:tcPr>
          <w:p w14:paraId="0893ACD0" w14:textId="77777777" w:rsidR="00E10DC8" w:rsidRDefault="00E10DC8" w:rsidP="0025374A">
            <w:pPr>
              <w:pStyle w:val="PlainText"/>
              <w:jc w:val="both"/>
              <w:rPr>
                <w:rFonts w:asciiTheme="minorHAnsi" w:hAnsiTheme="minorHAnsi" w:cs="Courier New"/>
              </w:rPr>
            </w:pPr>
            <w:r>
              <w:rPr>
                <w:rFonts w:asciiTheme="minorHAnsi" w:hAnsiTheme="minorHAnsi" w:cs="Courier New"/>
              </w:rPr>
              <w:t>1.92%</w:t>
            </w:r>
          </w:p>
        </w:tc>
      </w:tr>
      <w:tr w:rsidR="00E10DC8" w14:paraId="7EB54E5F" w14:textId="77777777" w:rsidTr="002E621B">
        <w:trPr>
          <w:trHeight w:val="299"/>
        </w:trPr>
        <w:tc>
          <w:tcPr>
            <w:tcW w:w="2643" w:type="dxa"/>
          </w:tcPr>
          <w:p w14:paraId="12C44348" w14:textId="77777777" w:rsidR="00E10DC8" w:rsidRPr="00E10DC8" w:rsidRDefault="00E10DC8" w:rsidP="0025374A">
            <w:pPr>
              <w:pStyle w:val="PlainText"/>
              <w:jc w:val="both"/>
              <w:rPr>
                <w:rFonts w:asciiTheme="minorHAnsi" w:hAnsiTheme="minorHAnsi" w:cs="Courier New"/>
                <w:b/>
                <w:bCs/>
              </w:rPr>
            </w:pPr>
            <w:r w:rsidRPr="00E10DC8">
              <w:rPr>
                <w:rFonts w:asciiTheme="minorHAnsi" w:hAnsiTheme="minorHAnsi" w:cs="Courier New"/>
                <w:b/>
                <w:bCs/>
              </w:rPr>
              <w:t>Multi-period spiral</w:t>
            </w:r>
          </w:p>
        </w:tc>
        <w:tc>
          <w:tcPr>
            <w:tcW w:w="2644" w:type="dxa"/>
          </w:tcPr>
          <w:p w14:paraId="0E55E63E" w14:textId="77777777" w:rsidR="00E10DC8" w:rsidRPr="00E10DC8" w:rsidRDefault="00E10DC8" w:rsidP="0025374A">
            <w:pPr>
              <w:pStyle w:val="PlainText"/>
              <w:jc w:val="both"/>
              <w:rPr>
                <w:rFonts w:asciiTheme="minorHAnsi" w:hAnsiTheme="minorHAnsi" w:cs="Courier New"/>
                <w:b/>
                <w:bCs/>
              </w:rPr>
            </w:pPr>
            <w:r w:rsidRPr="00E10DC8">
              <w:rPr>
                <w:rFonts w:asciiTheme="minorHAnsi" w:hAnsiTheme="minorHAnsi" w:cs="Courier New"/>
                <w:b/>
                <w:bCs/>
              </w:rPr>
              <w:t>Multi Spiral x3</w:t>
            </w:r>
          </w:p>
        </w:tc>
        <w:tc>
          <w:tcPr>
            <w:tcW w:w="2644" w:type="dxa"/>
          </w:tcPr>
          <w:p w14:paraId="106E9E23" w14:textId="77777777" w:rsidR="00E10DC8" w:rsidRPr="00E10DC8" w:rsidRDefault="00E10DC8" w:rsidP="007B34D1">
            <w:pPr>
              <w:pStyle w:val="PlainText"/>
              <w:keepNext/>
              <w:jc w:val="both"/>
              <w:rPr>
                <w:rFonts w:asciiTheme="minorHAnsi" w:hAnsiTheme="minorHAnsi" w:cs="Courier New"/>
                <w:b/>
                <w:bCs/>
              </w:rPr>
            </w:pPr>
            <w:r w:rsidRPr="00E10DC8">
              <w:rPr>
                <w:rFonts w:asciiTheme="minorHAnsi" w:hAnsiTheme="minorHAnsi" w:cs="Courier New"/>
                <w:b/>
                <w:bCs/>
              </w:rPr>
              <w:t>1.69%</w:t>
            </w:r>
          </w:p>
        </w:tc>
      </w:tr>
    </w:tbl>
    <w:p w14:paraId="735AC7F3" w14:textId="2FB1E19E" w:rsidR="00EF0FBB" w:rsidRPr="007B34D1" w:rsidRDefault="007B34D1" w:rsidP="007B34D1">
      <w:pPr>
        <w:pStyle w:val="Caption"/>
        <w:rPr>
          <w:rFonts w:cs="Courier New"/>
          <w:sz w:val="24"/>
          <w:szCs w:val="24"/>
        </w:rPr>
      </w:pPr>
      <w:r w:rsidRPr="007B34D1">
        <w:rPr>
          <w:sz w:val="20"/>
          <w:szCs w:val="20"/>
        </w:rPr>
        <w:t xml:space="preserve">Table </w:t>
      </w:r>
      <w:r w:rsidRPr="007B34D1">
        <w:rPr>
          <w:sz w:val="20"/>
          <w:szCs w:val="20"/>
        </w:rPr>
        <w:fldChar w:fldCharType="begin"/>
      </w:r>
      <w:r w:rsidRPr="007B34D1">
        <w:rPr>
          <w:sz w:val="20"/>
          <w:szCs w:val="20"/>
        </w:rPr>
        <w:instrText xml:space="preserve"> SEQ Table \* ARABIC </w:instrText>
      </w:r>
      <w:r w:rsidRPr="007B34D1">
        <w:rPr>
          <w:sz w:val="20"/>
          <w:szCs w:val="20"/>
        </w:rPr>
        <w:fldChar w:fldCharType="separate"/>
      </w:r>
      <w:r w:rsidRPr="007B34D1">
        <w:rPr>
          <w:noProof/>
          <w:sz w:val="20"/>
          <w:szCs w:val="20"/>
        </w:rPr>
        <w:t>5</w:t>
      </w:r>
      <w:r w:rsidRPr="007B34D1">
        <w:rPr>
          <w:sz w:val="20"/>
          <w:szCs w:val="20"/>
        </w:rPr>
        <w:fldChar w:fldCharType="end"/>
      </w:r>
      <w:r w:rsidRPr="007B34D1">
        <w:rPr>
          <w:sz w:val="20"/>
          <w:szCs w:val="20"/>
        </w:rPr>
        <w:t>.</w:t>
      </w:r>
      <w:r w:rsidRPr="007B34D1">
        <w:rPr>
          <w:noProof/>
          <w:sz w:val="20"/>
          <w:szCs w:val="20"/>
        </w:rPr>
        <w:t xml:space="preserve"> </w:t>
      </w:r>
      <w:r w:rsidR="000E1C5A" w:rsidRPr="000E1C5A">
        <w:rPr>
          <w:noProof/>
          <w:sz w:val="20"/>
          <w:szCs w:val="20"/>
        </w:rPr>
        <w:t>Performance hierarchy across geometric complexity levels</w:t>
      </w:r>
    </w:p>
    <w:p w14:paraId="42D3C259" w14:textId="5151B7BF" w:rsidR="00E10DC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At every level, spiral &gt; phase-only, and multi-period &gt; single-period. The hierarchy is perfectly monotone.</w:t>
      </w:r>
    </w:p>
    <w:p w14:paraId="705450C2" w14:textId="77777777" w:rsidR="007B34D1" w:rsidRDefault="007B34D1" w:rsidP="0025374A">
      <w:pPr>
        <w:pStyle w:val="PlainText"/>
        <w:jc w:val="both"/>
        <w:rPr>
          <w:rFonts w:asciiTheme="minorHAnsi" w:hAnsiTheme="minorHAnsi" w:cs="Courier New"/>
          <w:sz w:val="22"/>
          <w:szCs w:val="22"/>
        </w:rPr>
      </w:pPr>
    </w:p>
    <w:p w14:paraId="7BDFD0EB" w14:textId="77777777" w:rsidR="00046B3A" w:rsidRPr="00F566D8" w:rsidRDefault="00046B3A" w:rsidP="0025374A">
      <w:pPr>
        <w:pStyle w:val="PlainText"/>
        <w:jc w:val="both"/>
        <w:rPr>
          <w:rFonts w:asciiTheme="minorHAnsi" w:hAnsiTheme="minorHAnsi" w:cs="Courier New"/>
          <w:sz w:val="22"/>
          <w:szCs w:val="22"/>
        </w:rPr>
      </w:pPr>
    </w:p>
    <w:p w14:paraId="5FF340AF" w14:textId="73018B67" w:rsidR="00EF0FBB" w:rsidRPr="00A12559" w:rsidRDefault="0045003F" w:rsidP="0025374A">
      <w:pPr>
        <w:pStyle w:val="Heading1"/>
        <w:jc w:val="both"/>
      </w:pPr>
      <w:bookmarkStart w:id="37" w:name="_Toc231991294"/>
      <w:r>
        <w:t xml:space="preserve">7. </w:t>
      </w:r>
      <w:r w:rsidR="00EF0FBB" w:rsidRPr="00F566D8">
        <w:t>Implications of the Findings</w:t>
      </w:r>
      <w:bookmarkEnd w:id="37"/>
    </w:p>
    <w:p w14:paraId="44E04CB9" w14:textId="77777777" w:rsidR="00A12559" w:rsidRDefault="00A12559" w:rsidP="0025374A">
      <w:pPr>
        <w:pStyle w:val="PlainText"/>
        <w:jc w:val="both"/>
        <w:rPr>
          <w:rFonts w:asciiTheme="minorHAnsi" w:hAnsiTheme="minorHAnsi" w:cs="Courier New"/>
          <w:sz w:val="22"/>
          <w:szCs w:val="22"/>
        </w:rPr>
      </w:pPr>
    </w:p>
    <w:p w14:paraId="29D262D6" w14:textId="0A9CAD3F" w:rsidR="00A12559" w:rsidRPr="00A12559" w:rsidRDefault="00A12559" w:rsidP="0025374A">
      <w:pPr>
        <w:pStyle w:val="Heading2"/>
        <w:jc w:val="both"/>
      </w:pPr>
      <w:bookmarkStart w:id="38" w:name="_Toc231991295"/>
      <w:r w:rsidRPr="00A12559">
        <w:t xml:space="preserve">7.1 Trend and Seasonality Are Not Post-Processing </w:t>
      </w:r>
      <w:r w:rsidR="00722F85" w:rsidRPr="00722F85">
        <w:t>—</w:t>
      </w:r>
      <w:r w:rsidRPr="00A12559">
        <w:t xml:space="preserve"> They Are Geometry</w:t>
      </w:r>
      <w:bookmarkEnd w:id="38"/>
    </w:p>
    <w:p w14:paraId="0726740D" w14:textId="77777777" w:rsidR="00A12559" w:rsidRPr="00A12559" w:rsidRDefault="00A12559" w:rsidP="0025374A">
      <w:pPr>
        <w:pStyle w:val="PlainText"/>
        <w:jc w:val="both"/>
        <w:rPr>
          <w:rFonts w:asciiTheme="minorHAnsi" w:hAnsiTheme="minorHAnsi" w:cs="Courier New"/>
          <w:sz w:val="22"/>
          <w:szCs w:val="22"/>
        </w:rPr>
      </w:pPr>
    </w:p>
    <w:p w14:paraId="2A80A573" w14:textId="14E1C4B7" w:rsidR="00A12559" w:rsidRDefault="00126622" w:rsidP="0025374A">
      <w:pPr>
        <w:pStyle w:val="PlainText"/>
        <w:jc w:val="both"/>
        <w:rPr>
          <w:rFonts w:asciiTheme="minorHAnsi" w:hAnsiTheme="minorHAnsi" w:cs="Courier New"/>
          <w:sz w:val="22"/>
          <w:szCs w:val="22"/>
        </w:rPr>
      </w:pPr>
      <w:r w:rsidRPr="00126622">
        <w:rPr>
          <w:rFonts w:asciiTheme="minorHAnsi" w:hAnsiTheme="minorHAnsi" w:cs="Courier New"/>
          <w:sz w:val="22"/>
          <w:szCs w:val="22"/>
        </w:rPr>
        <w:t xml:space="preserve">Traditional time series decomposition methods (like STL and X-13-ARIMA) separate trend from seasonality as a step taken after the data has been collected. Our findings suggest that this separation can </w:t>
      </w:r>
      <w:r w:rsidRPr="00126622">
        <w:rPr>
          <w:rFonts w:asciiTheme="minorHAnsi" w:hAnsiTheme="minorHAnsi" w:cs="Courier New"/>
          <w:sz w:val="22"/>
          <w:szCs w:val="22"/>
        </w:rPr>
        <w:t>be</w:t>
      </w:r>
      <w:r w:rsidRPr="00126622">
        <w:rPr>
          <w:rFonts w:asciiTheme="minorHAnsi" w:hAnsiTheme="minorHAnsi" w:cs="Courier New"/>
          <w:sz w:val="22"/>
          <w:szCs w:val="22"/>
        </w:rPr>
        <w:t xml:space="preserve"> built into the time coordinate itself before the model even sees the data.</w:t>
      </w:r>
    </w:p>
    <w:p w14:paraId="5A4F8B97" w14:textId="77777777" w:rsidR="00126622" w:rsidRPr="00A12559" w:rsidRDefault="00126622" w:rsidP="0025374A">
      <w:pPr>
        <w:pStyle w:val="PlainText"/>
        <w:jc w:val="both"/>
        <w:rPr>
          <w:rFonts w:asciiTheme="minorHAnsi" w:hAnsiTheme="minorHAnsi" w:cs="Courier New"/>
          <w:sz w:val="22"/>
          <w:szCs w:val="22"/>
        </w:rPr>
      </w:pPr>
    </w:p>
    <w:p w14:paraId="2457F011" w14:textId="7B932445" w:rsidR="00A12559" w:rsidRPr="00A12559" w:rsidRDefault="00126622" w:rsidP="0025374A">
      <w:pPr>
        <w:pStyle w:val="PlainText"/>
        <w:jc w:val="both"/>
        <w:rPr>
          <w:rFonts w:asciiTheme="minorHAnsi" w:hAnsiTheme="minorHAnsi" w:cs="Courier New"/>
          <w:sz w:val="22"/>
          <w:szCs w:val="22"/>
        </w:rPr>
      </w:pPr>
      <w:r w:rsidRPr="00126622">
        <w:rPr>
          <w:rFonts w:asciiTheme="minorHAnsi" w:hAnsiTheme="minorHAnsi" w:cs="Courier New"/>
          <w:sz w:val="22"/>
          <w:szCs w:val="22"/>
        </w:rPr>
        <w:t>The radial component r indicates your position along the long arc of the series, while the angular component shows where you are in the cycle. When a model receives [cos(θ), sin(θ), r], it gets both pieces of information as input geometry, eliminating the need to learn this decomposition from patterns in the target variable.</w:t>
      </w:r>
    </w:p>
    <w:p w14:paraId="5CA173FF" w14:textId="77777777" w:rsidR="00A12559" w:rsidRPr="00A12559" w:rsidRDefault="00A12559" w:rsidP="0025374A">
      <w:pPr>
        <w:pStyle w:val="PlainText"/>
        <w:jc w:val="both"/>
        <w:rPr>
          <w:rFonts w:asciiTheme="minorHAnsi" w:hAnsiTheme="minorHAnsi" w:cs="Courier New"/>
          <w:sz w:val="22"/>
          <w:szCs w:val="22"/>
        </w:rPr>
      </w:pPr>
    </w:p>
    <w:p w14:paraId="38EBE3D7" w14:textId="355DF191" w:rsidR="00A12559" w:rsidRDefault="00126622" w:rsidP="0025374A">
      <w:pPr>
        <w:pStyle w:val="PlainText"/>
        <w:jc w:val="both"/>
        <w:rPr>
          <w:rFonts w:asciiTheme="minorHAnsi" w:hAnsiTheme="minorHAnsi" w:cs="Courier New"/>
          <w:sz w:val="22"/>
          <w:szCs w:val="22"/>
        </w:rPr>
      </w:pPr>
      <w:r w:rsidRPr="00126622">
        <w:rPr>
          <w:rFonts w:asciiTheme="minorHAnsi" w:hAnsiTheme="minorHAnsi" w:cs="Courier New"/>
          <w:sz w:val="22"/>
          <w:szCs w:val="22"/>
        </w:rPr>
        <w:t>The implication here is that</w:t>
      </w:r>
      <w:r w:rsidR="00A12559" w:rsidRPr="00A12559">
        <w:rPr>
          <w:rFonts w:asciiTheme="minorHAnsi" w:hAnsiTheme="minorHAnsi" w:cs="Courier New"/>
          <w:sz w:val="22"/>
          <w:szCs w:val="22"/>
        </w:rPr>
        <w:t xml:space="preserve"> the performance gap between spiral time and scalar time may be understood as the cost of forcing a model to rediscover temporal structure that could have been provided geometrically upfront.</w:t>
      </w:r>
    </w:p>
    <w:p w14:paraId="63AC1017" w14:textId="77777777" w:rsidR="003508D1" w:rsidRPr="00A12559" w:rsidRDefault="003508D1" w:rsidP="0025374A">
      <w:pPr>
        <w:pStyle w:val="PlainText"/>
        <w:jc w:val="both"/>
        <w:rPr>
          <w:rFonts w:asciiTheme="minorHAnsi" w:hAnsiTheme="minorHAnsi" w:cs="Courier New"/>
          <w:sz w:val="22"/>
          <w:szCs w:val="22"/>
        </w:rPr>
      </w:pPr>
    </w:p>
    <w:p w14:paraId="7BC8C38D" w14:textId="77777777" w:rsidR="00A12559" w:rsidRDefault="00A12559" w:rsidP="0025374A">
      <w:pPr>
        <w:pStyle w:val="PlainText"/>
        <w:jc w:val="both"/>
        <w:rPr>
          <w:rFonts w:asciiTheme="minorHAnsi" w:hAnsiTheme="minorHAnsi" w:cs="Courier New"/>
          <w:sz w:val="22"/>
          <w:szCs w:val="22"/>
        </w:rPr>
      </w:pPr>
    </w:p>
    <w:p w14:paraId="5E7E0D9F" w14:textId="36EB4BD4" w:rsidR="00A12559" w:rsidRPr="00A12559" w:rsidRDefault="00A12559" w:rsidP="0025374A">
      <w:pPr>
        <w:pStyle w:val="Heading2"/>
        <w:jc w:val="both"/>
      </w:pPr>
      <w:bookmarkStart w:id="39" w:name="_Toc231991296"/>
      <w:r w:rsidRPr="00A12559">
        <w:t>7.2 Phase Resonance as a Native Attention Mechanism</w:t>
      </w:r>
      <w:bookmarkEnd w:id="39"/>
    </w:p>
    <w:p w14:paraId="24DD7271" w14:textId="77777777" w:rsidR="00A12559" w:rsidRPr="00A12559" w:rsidRDefault="00A12559" w:rsidP="0025374A">
      <w:pPr>
        <w:pStyle w:val="PlainText"/>
        <w:jc w:val="both"/>
        <w:rPr>
          <w:rFonts w:asciiTheme="minorHAnsi" w:hAnsiTheme="minorHAnsi" w:cs="Courier New"/>
          <w:sz w:val="22"/>
          <w:szCs w:val="22"/>
        </w:rPr>
      </w:pPr>
    </w:p>
    <w:p w14:paraId="51D285BE" w14:textId="77777777" w:rsidR="00126622" w:rsidRPr="00126622" w:rsidRDefault="00126622" w:rsidP="00126622">
      <w:pPr>
        <w:pStyle w:val="PlainText"/>
        <w:jc w:val="both"/>
        <w:rPr>
          <w:rFonts w:asciiTheme="minorHAnsi" w:hAnsiTheme="minorHAnsi" w:cs="Courier New"/>
          <w:sz w:val="22"/>
          <w:szCs w:val="22"/>
        </w:rPr>
      </w:pPr>
      <w:r w:rsidRPr="00126622">
        <w:rPr>
          <w:rFonts w:asciiTheme="minorHAnsi" w:hAnsiTheme="minorHAnsi" w:cs="Courier New"/>
          <w:sz w:val="22"/>
          <w:szCs w:val="22"/>
        </w:rPr>
        <w:t xml:space="preserve">In the multi-period embedding, two timesteps that share the same angular phase </w:t>
      </w:r>
      <w:proofErr w:type="spellStart"/>
      <w:r w:rsidRPr="00126622">
        <w:rPr>
          <w:rFonts w:asciiTheme="minorHAnsi" w:hAnsiTheme="minorHAnsi" w:cs="Courier New"/>
          <w:b/>
          <w:bCs/>
          <w:sz w:val="22"/>
          <w:szCs w:val="22"/>
        </w:rPr>
        <w:t>θ_k</w:t>
      </w:r>
      <w:proofErr w:type="spellEnd"/>
      <w:r w:rsidRPr="00126622">
        <w:rPr>
          <w:rFonts w:asciiTheme="minorHAnsi" w:hAnsiTheme="minorHAnsi" w:cs="Courier New"/>
          <w:b/>
          <w:bCs/>
          <w:sz w:val="22"/>
          <w:szCs w:val="22"/>
        </w:rPr>
        <w:t xml:space="preserve"> mod 2π </w:t>
      </w:r>
      <w:r w:rsidRPr="00126622">
        <w:rPr>
          <w:rFonts w:asciiTheme="minorHAnsi" w:hAnsiTheme="minorHAnsi" w:cs="Courier New"/>
          <w:sz w:val="22"/>
          <w:szCs w:val="22"/>
        </w:rPr>
        <w:t>are geometrically alike in the k-</w:t>
      </w:r>
      <w:proofErr w:type="spellStart"/>
      <w:r w:rsidRPr="00126622">
        <w:rPr>
          <w:rFonts w:asciiTheme="minorHAnsi" w:hAnsiTheme="minorHAnsi" w:cs="Courier New"/>
          <w:sz w:val="22"/>
          <w:szCs w:val="22"/>
        </w:rPr>
        <w:t>th</w:t>
      </w:r>
      <w:proofErr w:type="spellEnd"/>
      <w:r w:rsidRPr="00126622">
        <w:rPr>
          <w:rFonts w:asciiTheme="minorHAnsi" w:hAnsiTheme="minorHAnsi" w:cs="Courier New"/>
          <w:sz w:val="22"/>
          <w:szCs w:val="22"/>
        </w:rPr>
        <w:t xml:space="preserve"> component, no matter how far apart they are in terms of calendar time. For an LSTM, this means that the hidden state is getting structurally similar inputs at these resonant timesteps, effectively giving the sequence model a nudge that these moments are comparable.</w:t>
      </w:r>
    </w:p>
    <w:p w14:paraId="14619D59" w14:textId="77777777" w:rsidR="00126622" w:rsidRPr="00126622" w:rsidRDefault="00126622" w:rsidP="00126622">
      <w:pPr>
        <w:pStyle w:val="PlainText"/>
        <w:jc w:val="both"/>
        <w:rPr>
          <w:rFonts w:asciiTheme="minorHAnsi" w:hAnsiTheme="minorHAnsi" w:cs="Courier New"/>
          <w:sz w:val="22"/>
          <w:szCs w:val="22"/>
        </w:rPr>
      </w:pPr>
    </w:p>
    <w:p w14:paraId="58B00CA5" w14:textId="7FDE1234" w:rsidR="00A12559" w:rsidRDefault="00126622" w:rsidP="00126622">
      <w:pPr>
        <w:pStyle w:val="PlainText"/>
        <w:jc w:val="both"/>
        <w:rPr>
          <w:rFonts w:asciiTheme="minorHAnsi" w:hAnsiTheme="minorHAnsi" w:cs="Courier New"/>
          <w:sz w:val="22"/>
          <w:szCs w:val="22"/>
        </w:rPr>
      </w:pPr>
      <w:r w:rsidRPr="00126622">
        <w:rPr>
          <w:rFonts w:asciiTheme="minorHAnsi" w:hAnsiTheme="minorHAnsi" w:cs="Courier New"/>
          <w:sz w:val="22"/>
          <w:szCs w:val="22"/>
        </w:rPr>
        <w:lastRenderedPageBreak/>
        <w:t>When it comes to Transformer-based models, this concept becomes even more impactful: the dot-product attention score between two tokens at the same phase is inherently boosted because their key and query vectors will be quite similar. The spiral time allows resonant timesteps to pay attention to one another without any training — it inherently suggests that what occurred at this phase in the past is relevant to what’s going to happen at this phase in the future.</w:t>
      </w:r>
    </w:p>
    <w:p w14:paraId="6E9B8CA5" w14:textId="77777777" w:rsidR="00A12559" w:rsidRPr="00A12559" w:rsidRDefault="00A12559" w:rsidP="0025374A">
      <w:pPr>
        <w:pStyle w:val="PlainText"/>
        <w:jc w:val="both"/>
        <w:rPr>
          <w:rFonts w:asciiTheme="minorHAnsi" w:hAnsiTheme="minorHAnsi" w:cs="Courier New"/>
          <w:sz w:val="22"/>
          <w:szCs w:val="22"/>
        </w:rPr>
      </w:pPr>
    </w:p>
    <w:p w14:paraId="74E1F4B9" w14:textId="77777777" w:rsidR="00A12559" w:rsidRPr="00A12559" w:rsidRDefault="00A12559" w:rsidP="0025374A">
      <w:pPr>
        <w:pStyle w:val="PlainText"/>
        <w:jc w:val="both"/>
        <w:rPr>
          <w:rFonts w:asciiTheme="minorHAnsi" w:hAnsiTheme="minorHAnsi" w:cs="Courier New"/>
          <w:sz w:val="22"/>
          <w:szCs w:val="22"/>
        </w:rPr>
      </w:pPr>
    </w:p>
    <w:p w14:paraId="259FC5B1" w14:textId="0ADCEBDC" w:rsidR="00A12559" w:rsidRDefault="00A12559" w:rsidP="0025374A">
      <w:pPr>
        <w:pStyle w:val="Heading2"/>
        <w:jc w:val="both"/>
      </w:pPr>
      <w:bookmarkStart w:id="40" w:name="_Toc231991297"/>
      <w:r w:rsidRPr="00A12559">
        <w:t>7.3 Normalization Finding Is a General Principle</w:t>
      </w:r>
      <w:bookmarkEnd w:id="40"/>
    </w:p>
    <w:p w14:paraId="7B3FAFDD" w14:textId="77777777" w:rsidR="00A12559" w:rsidRPr="00A12559" w:rsidRDefault="00A12559" w:rsidP="0025374A">
      <w:pPr>
        <w:pStyle w:val="PlainText"/>
        <w:jc w:val="both"/>
        <w:rPr>
          <w:rFonts w:asciiTheme="minorHAnsi" w:hAnsiTheme="minorHAnsi" w:cs="Courier New"/>
          <w:sz w:val="22"/>
          <w:szCs w:val="22"/>
        </w:rPr>
      </w:pPr>
    </w:p>
    <w:p w14:paraId="699906E2" w14:textId="77777777"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The shortcomings of min-max and raw z-score normalization of exponential r highlight a broader principle: when you’re combining features of different intrinsic scales into a single input vector, the scale of each component plays a crucial role in determining its effective impact on the gradient, regardless of how much information it carries.</w:t>
      </w:r>
    </w:p>
    <w:p w14:paraId="2EAA0364" w14:textId="77777777" w:rsidR="00733591" w:rsidRPr="00733591" w:rsidRDefault="00733591" w:rsidP="00733591">
      <w:pPr>
        <w:pStyle w:val="PlainText"/>
        <w:jc w:val="both"/>
        <w:rPr>
          <w:rFonts w:asciiTheme="minorHAnsi" w:hAnsiTheme="minorHAnsi" w:cs="Courier New"/>
          <w:sz w:val="22"/>
          <w:szCs w:val="22"/>
        </w:rPr>
      </w:pPr>
    </w:p>
    <w:p w14:paraId="6AEB110F" w14:textId="4B50CD66" w:rsidR="00A12559"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This practical insight applies to any temporal embedding: if you introduce a trend proxy (like elapsed time, cumulative sum, or polynomial trend) alongside a bounded oscillatory feature (like sin/cos), make sure to normalize the trend proxy to match the scale of the oscillatory features.</w:t>
      </w:r>
    </w:p>
    <w:p w14:paraId="4CFBF9A4" w14:textId="77777777" w:rsidR="00207D4C" w:rsidRPr="00A12559" w:rsidRDefault="00207D4C" w:rsidP="0025374A">
      <w:pPr>
        <w:pStyle w:val="PlainText"/>
        <w:jc w:val="both"/>
        <w:rPr>
          <w:rFonts w:asciiTheme="minorHAnsi" w:hAnsiTheme="minorHAnsi" w:cs="Courier New"/>
          <w:sz w:val="22"/>
          <w:szCs w:val="22"/>
        </w:rPr>
      </w:pPr>
    </w:p>
    <w:p w14:paraId="56FA5CD7" w14:textId="77777777" w:rsidR="00A12559" w:rsidRDefault="00A12559" w:rsidP="0025374A">
      <w:pPr>
        <w:pStyle w:val="PlainText"/>
        <w:jc w:val="both"/>
        <w:rPr>
          <w:rFonts w:asciiTheme="minorHAnsi" w:hAnsiTheme="minorHAnsi" w:cs="Courier New"/>
          <w:sz w:val="22"/>
          <w:szCs w:val="22"/>
        </w:rPr>
      </w:pPr>
    </w:p>
    <w:p w14:paraId="62596512" w14:textId="77777777" w:rsidR="005C7BDE" w:rsidRPr="00A12559" w:rsidRDefault="005C7BDE" w:rsidP="0025374A">
      <w:pPr>
        <w:pStyle w:val="PlainText"/>
        <w:jc w:val="both"/>
        <w:rPr>
          <w:rFonts w:asciiTheme="minorHAnsi" w:hAnsiTheme="minorHAnsi" w:cs="Courier New"/>
          <w:sz w:val="22"/>
          <w:szCs w:val="22"/>
        </w:rPr>
      </w:pPr>
    </w:p>
    <w:p w14:paraId="5DC88FA0" w14:textId="1DA0FB63" w:rsidR="00A12559" w:rsidRPr="00A12559" w:rsidRDefault="005C7BDE" w:rsidP="0025374A">
      <w:pPr>
        <w:pStyle w:val="Heading2"/>
        <w:jc w:val="both"/>
      </w:pPr>
      <w:bookmarkStart w:id="41" w:name="_Toc231991298"/>
      <w:r w:rsidRPr="005C7BDE">
        <w:t>7.4 Multi-Period Embeddings Expose Hidden Periodicities</w:t>
      </w:r>
      <w:bookmarkEnd w:id="41"/>
    </w:p>
    <w:p w14:paraId="5F38EA38" w14:textId="31D61A4D" w:rsidR="00A12559" w:rsidRDefault="00A12559" w:rsidP="00733591">
      <w:pPr>
        <w:pStyle w:val="PlainText"/>
        <w:jc w:val="both"/>
        <w:rPr>
          <w:rFonts w:asciiTheme="minorHAnsi" w:hAnsiTheme="minorHAnsi" w:cs="Courier New"/>
          <w:sz w:val="22"/>
          <w:szCs w:val="22"/>
        </w:rPr>
      </w:pPr>
    </w:p>
    <w:p w14:paraId="2A42D6C7" w14:textId="0D103E00"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The most significant improvement we observed in our experiments came from adding sub-annual periods (quarterly, semi-annual) to the annual-only embedding</w:t>
      </w:r>
      <w:r>
        <w:rPr>
          <w:rFonts w:asciiTheme="minorHAnsi" w:hAnsiTheme="minorHAnsi" w:cs="Courier New"/>
          <w:sz w:val="22"/>
          <w:szCs w:val="22"/>
        </w:rPr>
        <w:t>,</w:t>
      </w:r>
      <w:r w:rsidRPr="00733591">
        <w:rPr>
          <w:rFonts w:asciiTheme="minorHAnsi" w:hAnsiTheme="minorHAnsi" w:cs="Courier New"/>
          <w:sz w:val="22"/>
          <w:szCs w:val="22"/>
        </w:rPr>
        <w:t xml:space="preserve"> resulting in a drop from 4.62% to 1.92% MAPE, which is a 2.70 percentage point decrease. This improvement indicates that the model struggled to efficiently extract sub-annual periodicity from the raw values alone but could leverage it right away when it was geometrically encoded in the time features.</w:t>
      </w:r>
    </w:p>
    <w:p w14:paraId="61366675" w14:textId="77777777" w:rsidR="00733591" w:rsidRPr="00733591" w:rsidRDefault="00733591" w:rsidP="00733591">
      <w:pPr>
        <w:pStyle w:val="PlainText"/>
        <w:jc w:val="both"/>
        <w:rPr>
          <w:rFonts w:asciiTheme="minorHAnsi" w:hAnsiTheme="minorHAnsi" w:cs="Courier New"/>
          <w:sz w:val="22"/>
          <w:szCs w:val="22"/>
        </w:rPr>
      </w:pPr>
    </w:p>
    <w:p w14:paraId="52782CE5" w14:textId="7F05925B" w:rsidR="005C7BDE"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The takeaway here is that for any dataset where there are hints of sub-dominant periods that haven’t been explicitly designed, a multi-period spiral embedding with periods identified by F can be incredibly beneficial.</w:t>
      </w:r>
    </w:p>
    <w:p w14:paraId="2F928454" w14:textId="77777777" w:rsidR="00733591" w:rsidRPr="00A12559" w:rsidRDefault="00733591" w:rsidP="00733591">
      <w:pPr>
        <w:pStyle w:val="PlainText"/>
        <w:jc w:val="both"/>
        <w:rPr>
          <w:rFonts w:asciiTheme="minorHAnsi" w:hAnsiTheme="minorHAnsi" w:cs="Courier New"/>
          <w:sz w:val="22"/>
          <w:szCs w:val="22"/>
        </w:rPr>
      </w:pPr>
    </w:p>
    <w:p w14:paraId="257E5DDB" w14:textId="77777777" w:rsidR="00A12559" w:rsidRPr="00A12559" w:rsidRDefault="00A12559" w:rsidP="0025374A">
      <w:pPr>
        <w:pStyle w:val="PlainText"/>
        <w:jc w:val="both"/>
        <w:rPr>
          <w:rFonts w:asciiTheme="minorHAnsi" w:hAnsiTheme="minorHAnsi" w:cs="Courier New"/>
          <w:sz w:val="22"/>
          <w:szCs w:val="22"/>
        </w:rPr>
      </w:pPr>
    </w:p>
    <w:p w14:paraId="7BE36988" w14:textId="48E4D717" w:rsidR="00A12559" w:rsidRPr="00A12559" w:rsidRDefault="00A12559" w:rsidP="0025374A">
      <w:pPr>
        <w:pStyle w:val="Heading2"/>
        <w:jc w:val="both"/>
      </w:pPr>
      <w:bookmarkStart w:id="42" w:name="_Toc231991299"/>
      <w:r w:rsidRPr="00A12559">
        <w:t>7.5 Broader Scientific Implications</w:t>
      </w:r>
      <w:bookmarkEnd w:id="42"/>
    </w:p>
    <w:p w14:paraId="5E54717A" w14:textId="77777777" w:rsidR="00A12559" w:rsidRPr="00A12559" w:rsidRDefault="00A12559" w:rsidP="0025374A">
      <w:pPr>
        <w:pStyle w:val="PlainText"/>
        <w:jc w:val="both"/>
        <w:rPr>
          <w:rFonts w:asciiTheme="minorHAnsi" w:hAnsiTheme="minorHAnsi" w:cs="Courier New"/>
          <w:sz w:val="22"/>
          <w:szCs w:val="22"/>
        </w:rPr>
      </w:pPr>
    </w:p>
    <w:p w14:paraId="689244E3" w14:textId="0FD05414" w:rsidR="00A12559" w:rsidRPr="00A12559" w:rsidRDefault="005C7BDE" w:rsidP="0025374A">
      <w:pPr>
        <w:pStyle w:val="PlainText"/>
        <w:jc w:val="both"/>
        <w:rPr>
          <w:rFonts w:asciiTheme="minorHAnsi" w:hAnsiTheme="minorHAnsi" w:cs="Courier New"/>
          <w:sz w:val="22"/>
          <w:szCs w:val="22"/>
        </w:rPr>
      </w:pPr>
      <w:r w:rsidRPr="005C7BDE">
        <w:rPr>
          <w:rFonts w:asciiTheme="minorHAnsi" w:hAnsiTheme="minorHAnsi" w:cs="Courier New"/>
          <w:sz w:val="22"/>
          <w:szCs w:val="22"/>
        </w:rPr>
        <w:t>The consistent empirical hierarchy across 10 controlled experiments</w:t>
      </w:r>
      <w:r>
        <w:rPr>
          <w:rFonts w:asciiTheme="minorHAnsi" w:hAnsiTheme="minorHAnsi" w:cs="Courier New"/>
          <w:sz w:val="22"/>
          <w:szCs w:val="22"/>
        </w:rPr>
        <w:t>,</w:t>
      </w:r>
      <w:r w:rsidRPr="005C7BDE">
        <w:rPr>
          <w:rFonts w:asciiTheme="minorHAnsi" w:hAnsiTheme="minorHAnsi" w:cs="Courier New"/>
          <w:sz w:val="22"/>
          <w:szCs w:val="22"/>
        </w:rPr>
        <w:t xml:space="preserve"> where every geometric addition improves performance monotonically</w:t>
      </w:r>
      <w:r>
        <w:rPr>
          <w:rFonts w:asciiTheme="minorHAnsi" w:hAnsiTheme="minorHAnsi" w:cs="Courier New"/>
          <w:sz w:val="22"/>
          <w:szCs w:val="22"/>
        </w:rPr>
        <w:t>,</w:t>
      </w:r>
      <w:r w:rsidRPr="005C7BDE">
        <w:rPr>
          <w:rFonts w:asciiTheme="minorHAnsi" w:hAnsiTheme="minorHAnsi" w:cs="Courier New"/>
          <w:sz w:val="22"/>
          <w:szCs w:val="22"/>
        </w:rPr>
        <w:t xml:space="preserve"> provides quantitative motivation for revisiting the assumption that time is a featureless scalar in physical and biological modeling.</w:t>
      </w:r>
    </w:p>
    <w:p w14:paraId="4E69A410" w14:textId="77777777" w:rsidR="00A12559" w:rsidRDefault="00A12559" w:rsidP="0025374A">
      <w:pPr>
        <w:pStyle w:val="PlainText"/>
        <w:jc w:val="both"/>
        <w:rPr>
          <w:rFonts w:asciiTheme="minorHAnsi" w:hAnsiTheme="minorHAnsi" w:cs="Courier New"/>
          <w:sz w:val="22"/>
          <w:szCs w:val="22"/>
        </w:rPr>
      </w:pPr>
    </w:p>
    <w:p w14:paraId="54DA37B6" w14:textId="77777777" w:rsidR="00733591" w:rsidRDefault="00733591" w:rsidP="0025374A">
      <w:pPr>
        <w:pStyle w:val="PlainText"/>
        <w:jc w:val="both"/>
        <w:rPr>
          <w:rFonts w:asciiTheme="minorHAnsi" w:hAnsiTheme="minorHAnsi" w:cs="Courier New"/>
          <w:sz w:val="22"/>
          <w:szCs w:val="22"/>
        </w:rPr>
      </w:pPr>
    </w:p>
    <w:p w14:paraId="340F0F7B" w14:textId="77777777" w:rsidR="00733591" w:rsidRDefault="00733591" w:rsidP="0025374A">
      <w:pPr>
        <w:pStyle w:val="PlainText"/>
        <w:jc w:val="both"/>
        <w:rPr>
          <w:rFonts w:asciiTheme="minorHAnsi" w:hAnsiTheme="minorHAnsi" w:cs="Courier New"/>
          <w:sz w:val="22"/>
          <w:szCs w:val="22"/>
        </w:rPr>
      </w:pPr>
    </w:p>
    <w:p w14:paraId="3D352FBB" w14:textId="77777777" w:rsidR="00733591" w:rsidRDefault="00733591" w:rsidP="0025374A">
      <w:pPr>
        <w:pStyle w:val="PlainText"/>
        <w:jc w:val="both"/>
        <w:rPr>
          <w:rFonts w:asciiTheme="minorHAnsi" w:hAnsiTheme="minorHAnsi" w:cs="Courier New"/>
          <w:sz w:val="22"/>
          <w:szCs w:val="22"/>
        </w:rPr>
      </w:pPr>
    </w:p>
    <w:p w14:paraId="096D2ACD" w14:textId="77777777" w:rsidR="00733591" w:rsidRDefault="00733591" w:rsidP="0025374A">
      <w:pPr>
        <w:pStyle w:val="PlainText"/>
        <w:jc w:val="both"/>
        <w:rPr>
          <w:rFonts w:asciiTheme="minorHAnsi" w:hAnsiTheme="minorHAnsi" w:cs="Courier New"/>
          <w:sz w:val="22"/>
          <w:szCs w:val="22"/>
        </w:rPr>
      </w:pPr>
    </w:p>
    <w:p w14:paraId="7B65D72E" w14:textId="77777777" w:rsidR="00733591" w:rsidRDefault="00733591" w:rsidP="0025374A">
      <w:pPr>
        <w:pStyle w:val="PlainText"/>
        <w:jc w:val="both"/>
        <w:rPr>
          <w:rFonts w:asciiTheme="minorHAnsi" w:hAnsiTheme="minorHAnsi" w:cs="Courier New"/>
          <w:sz w:val="22"/>
          <w:szCs w:val="22"/>
        </w:rPr>
      </w:pPr>
    </w:p>
    <w:p w14:paraId="5D3F65C0" w14:textId="77777777" w:rsidR="00733591" w:rsidRDefault="00733591" w:rsidP="0025374A">
      <w:pPr>
        <w:pStyle w:val="PlainText"/>
        <w:jc w:val="both"/>
        <w:rPr>
          <w:rFonts w:asciiTheme="minorHAnsi" w:hAnsiTheme="minorHAnsi" w:cs="Courier New"/>
          <w:sz w:val="22"/>
          <w:szCs w:val="22"/>
        </w:rPr>
      </w:pPr>
    </w:p>
    <w:p w14:paraId="1F3E8E46" w14:textId="77777777" w:rsidR="00733591" w:rsidRPr="00A12559" w:rsidRDefault="00733591" w:rsidP="0025374A">
      <w:pPr>
        <w:pStyle w:val="PlainText"/>
        <w:jc w:val="both"/>
        <w:rPr>
          <w:rFonts w:asciiTheme="minorHAnsi" w:hAnsiTheme="minorHAnsi" w:cs="Courier New"/>
          <w:sz w:val="22"/>
          <w:szCs w:val="22"/>
        </w:rPr>
      </w:pPr>
    </w:p>
    <w:p w14:paraId="247A472E" w14:textId="47733872" w:rsidR="00A12559" w:rsidRPr="00A12559" w:rsidRDefault="00A12559" w:rsidP="0025374A">
      <w:pPr>
        <w:pStyle w:val="Heading1"/>
        <w:jc w:val="both"/>
      </w:pPr>
      <w:bookmarkStart w:id="43" w:name="_Toc231991300"/>
      <w:r w:rsidRPr="00A12559">
        <w:lastRenderedPageBreak/>
        <w:t>8. Spiral Time in Transformer Architectures</w:t>
      </w:r>
      <w:bookmarkEnd w:id="43"/>
    </w:p>
    <w:p w14:paraId="020984D5" w14:textId="77777777" w:rsidR="00A12559" w:rsidRPr="00A12559" w:rsidRDefault="00A12559" w:rsidP="0025374A">
      <w:pPr>
        <w:pStyle w:val="PlainText"/>
        <w:jc w:val="both"/>
        <w:rPr>
          <w:rFonts w:asciiTheme="minorHAnsi" w:hAnsiTheme="minorHAnsi" w:cs="Courier New"/>
          <w:sz w:val="22"/>
          <w:szCs w:val="22"/>
        </w:rPr>
      </w:pPr>
    </w:p>
    <w:p w14:paraId="4239A00B" w14:textId="51177CA4" w:rsidR="00A12559" w:rsidRPr="00A12559" w:rsidRDefault="00A12559" w:rsidP="0025374A">
      <w:pPr>
        <w:pStyle w:val="Heading2"/>
        <w:jc w:val="both"/>
      </w:pPr>
      <w:bookmarkStart w:id="44" w:name="_Toc231991301"/>
      <w:r w:rsidRPr="00A12559">
        <w:t>8.1 Background: How Transformers Handle Time</w:t>
      </w:r>
      <w:bookmarkEnd w:id="44"/>
    </w:p>
    <w:p w14:paraId="37BD9679" w14:textId="77777777" w:rsidR="00A12559" w:rsidRPr="00A12559" w:rsidRDefault="00A12559" w:rsidP="0025374A">
      <w:pPr>
        <w:pStyle w:val="PlainText"/>
        <w:jc w:val="both"/>
        <w:rPr>
          <w:rFonts w:asciiTheme="minorHAnsi" w:hAnsiTheme="minorHAnsi" w:cs="Courier New"/>
          <w:sz w:val="22"/>
          <w:szCs w:val="22"/>
        </w:rPr>
      </w:pPr>
    </w:p>
    <w:p w14:paraId="6645E3D3" w14:textId="77777777"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Transformers handle sequences using self-attention, which doesn’t rely on the order of the elements. Instead, they incorporate temporal structure through positional encodings that are added to token embeddings before the attention layers kick in.</w:t>
      </w:r>
    </w:p>
    <w:p w14:paraId="2241F124" w14:textId="77777777" w:rsidR="00733591" w:rsidRPr="00733591" w:rsidRDefault="00733591" w:rsidP="00733591">
      <w:pPr>
        <w:pStyle w:val="PlainText"/>
        <w:jc w:val="both"/>
        <w:rPr>
          <w:rFonts w:asciiTheme="minorHAnsi" w:hAnsiTheme="minorHAnsi" w:cs="Courier New"/>
          <w:sz w:val="22"/>
          <w:szCs w:val="22"/>
        </w:rPr>
      </w:pPr>
    </w:p>
    <w:p w14:paraId="56CCC399" w14:textId="77777777"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The original encoding proposed by Vaswani et al. (2017) is defined as follows:</w:t>
      </w:r>
    </w:p>
    <w:p w14:paraId="0878B667" w14:textId="77777777" w:rsidR="00733591" w:rsidRPr="00733591" w:rsidRDefault="00733591" w:rsidP="00733591">
      <w:pPr>
        <w:pStyle w:val="PlainText"/>
        <w:jc w:val="both"/>
        <w:rPr>
          <w:rFonts w:asciiTheme="minorHAnsi" w:hAnsiTheme="minorHAnsi" w:cs="Courier New"/>
          <w:sz w:val="22"/>
          <w:szCs w:val="22"/>
        </w:rPr>
      </w:pPr>
    </w:p>
    <w:p w14:paraId="19FA3D86" w14:textId="77777777" w:rsidR="00733591" w:rsidRPr="00733591" w:rsidRDefault="00733591" w:rsidP="00733591">
      <w:pPr>
        <w:pStyle w:val="PlainText"/>
        <w:jc w:val="both"/>
        <w:rPr>
          <w:rFonts w:asciiTheme="minorHAnsi" w:hAnsiTheme="minorHAnsi" w:cs="Courier New"/>
          <w:b/>
          <w:bCs/>
          <w:sz w:val="22"/>
          <w:szCs w:val="22"/>
        </w:rPr>
      </w:pPr>
      <w:r w:rsidRPr="00733591">
        <w:rPr>
          <w:rFonts w:asciiTheme="minorHAnsi" w:hAnsiTheme="minorHAnsi" w:cs="Courier New"/>
          <w:b/>
          <w:bCs/>
          <w:sz w:val="22"/>
          <w:szCs w:val="22"/>
        </w:rPr>
        <w:t>PE (t, 2i) = sin (t / 10000^(2i/</w:t>
      </w:r>
      <w:proofErr w:type="spellStart"/>
      <w:r w:rsidRPr="00733591">
        <w:rPr>
          <w:rFonts w:asciiTheme="minorHAnsi" w:hAnsiTheme="minorHAnsi" w:cs="Courier New"/>
          <w:b/>
          <w:bCs/>
          <w:sz w:val="22"/>
          <w:szCs w:val="22"/>
        </w:rPr>
        <w:t>d_model</w:t>
      </w:r>
      <w:proofErr w:type="spellEnd"/>
      <w:r w:rsidRPr="00733591">
        <w:rPr>
          <w:rFonts w:asciiTheme="minorHAnsi" w:hAnsiTheme="minorHAnsi" w:cs="Courier New"/>
          <w:b/>
          <w:bCs/>
          <w:sz w:val="22"/>
          <w:szCs w:val="22"/>
        </w:rPr>
        <w:t>))</w:t>
      </w:r>
    </w:p>
    <w:p w14:paraId="301708AF" w14:textId="77777777" w:rsidR="00733591" w:rsidRPr="00733591" w:rsidRDefault="00733591" w:rsidP="00733591">
      <w:pPr>
        <w:pStyle w:val="PlainText"/>
        <w:jc w:val="both"/>
        <w:rPr>
          <w:rFonts w:asciiTheme="minorHAnsi" w:hAnsiTheme="minorHAnsi" w:cs="Courier New"/>
          <w:b/>
          <w:bCs/>
          <w:sz w:val="22"/>
          <w:szCs w:val="22"/>
        </w:rPr>
      </w:pPr>
      <w:r w:rsidRPr="00733591">
        <w:rPr>
          <w:rFonts w:asciiTheme="minorHAnsi" w:hAnsiTheme="minorHAnsi" w:cs="Courier New"/>
          <w:b/>
          <w:bCs/>
          <w:sz w:val="22"/>
          <w:szCs w:val="22"/>
        </w:rPr>
        <w:t>PE (t, 2i+1) = cos (t / 10000^(2i/</w:t>
      </w:r>
      <w:proofErr w:type="spellStart"/>
      <w:r w:rsidRPr="00733591">
        <w:rPr>
          <w:rFonts w:asciiTheme="minorHAnsi" w:hAnsiTheme="minorHAnsi" w:cs="Courier New"/>
          <w:b/>
          <w:bCs/>
          <w:sz w:val="22"/>
          <w:szCs w:val="22"/>
        </w:rPr>
        <w:t>d_model</w:t>
      </w:r>
      <w:proofErr w:type="spellEnd"/>
      <w:r w:rsidRPr="00733591">
        <w:rPr>
          <w:rFonts w:asciiTheme="minorHAnsi" w:hAnsiTheme="minorHAnsi" w:cs="Courier New"/>
          <w:b/>
          <w:bCs/>
          <w:sz w:val="22"/>
          <w:szCs w:val="22"/>
        </w:rPr>
        <w:t>))</w:t>
      </w:r>
    </w:p>
    <w:p w14:paraId="7EB4F497" w14:textId="77777777" w:rsidR="00733591" w:rsidRPr="00733591" w:rsidRDefault="00733591" w:rsidP="00733591">
      <w:pPr>
        <w:pStyle w:val="PlainText"/>
        <w:jc w:val="both"/>
        <w:rPr>
          <w:rFonts w:asciiTheme="minorHAnsi" w:hAnsiTheme="minorHAnsi" w:cs="Courier New"/>
          <w:sz w:val="22"/>
          <w:szCs w:val="22"/>
        </w:rPr>
      </w:pPr>
    </w:p>
    <w:p w14:paraId="7F184EF2" w14:textId="77777777"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This method creates sinusoids at frequencies that are spaced geometrically, resulting in a multi-period angular encoding that spans various timescales at once. However, it lacks a radial component. Essentially, it represents the angular projection of spiral time onto the unit circle, without any trend axis.</w:t>
      </w:r>
    </w:p>
    <w:p w14:paraId="62999120" w14:textId="77777777" w:rsidR="00733591" w:rsidRPr="00733591" w:rsidRDefault="00733591" w:rsidP="00733591">
      <w:pPr>
        <w:pStyle w:val="PlainText"/>
        <w:jc w:val="both"/>
        <w:rPr>
          <w:rFonts w:asciiTheme="minorHAnsi" w:hAnsiTheme="minorHAnsi" w:cs="Courier New"/>
          <w:sz w:val="22"/>
          <w:szCs w:val="22"/>
        </w:rPr>
      </w:pPr>
    </w:p>
    <w:p w14:paraId="3861522A" w14:textId="77777777"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 xml:space="preserve">In contrast, newer series Transformers like </w:t>
      </w:r>
      <w:proofErr w:type="spellStart"/>
      <w:r w:rsidRPr="00733591">
        <w:rPr>
          <w:rFonts w:asciiTheme="minorHAnsi" w:hAnsiTheme="minorHAnsi" w:cs="Courier New"/>
          <w:sz w:val="22"/>
          <w:szCs w:val="22"/>
        </w:rPr>
        <w:t>Autoformer</w:t>
      </w:r>
      <w:proofErr w:type="spellEnd"/>
      <w:r w:rsidRPr="00733591">
        <w:rPr>
          <w:rFonts w:asciiTheme="minorHAnsi" w:hAnsiTheme="minorHAnsi" w:cs="Courier New"/>
          <w:sz w:val="22"/>
          <w:szCs w:val="22"/>
        </w:rPr>
        <w:t xml:space="preserve">, </w:t>
      </w:r>
      <w:proofErr w:type="spellStart"/>
      <w:r w:rsidRPr="00733591">
        <w:rPr>
          <w:rFonts w:asciiTheme="minorHAnsi" w:hAnsiTheme="minorHAnsi" w:cs="Courier New"/>
          <w:sz w:val="22"/>
          <w:szCs w:val="22"/>
        </w:rPr>
        <w:t>FEDformer</w:t>
      </w:r>
      <w:proofErr w:type="spellEnd"/>
      <w:r w:rsidRPr="00733591">
        <w:rPr>
          <w:rFonts w:asciiTheme="minorHAnsi" w:hAnsiTheme="minorHAnsi" w:cs="Courier New"/>
          <w:sz w:val="22"/>
          <w:szCs w:val="22"/>
        </w:rPr>
        <w:t xml:space="preserve">, </w:t>
      </w:r>
      <w:proofErr w:type="spellStart"/>
      <w:r w:rsidRPr="00733591">
        <w:rPr>
          <w:rFonts w:asciiTheme="minorHAnsi" w:hAnsiTheme="minorHAnsi" w:cs="Courier New"/>
          <w:sz w:val="22"/>
          <w:szCs w:val="22"/>
        </w:rPr>
        <w:t>PatchTST</w:t>
      </w:r>
      <w:proofErr w:type="spellEnd"/>
      <w:r w:rsidRPr="00733591">
        <w:rPr>
          <w:rFonts w:asciiTheme="minorHAnsi" w:hAnsiTheme="minorHAnsi" w:cs="Courier New"/>
          <w:sz w:val="22"/>
          <w:szCs w:val="22"/>
        </w:rPr>
        <w:t xml:space="preserve">, </w:t>
      </w:r>
      <w:proofErr w:type="spellStart"/>
      <w:r w:rsidRPr="00733591">
        <w:rPr>
          <w:rFonts w:asciiTheme="minorHAnsi" w:hAnsiTheme="minorHAnsi" w:cs="Courier New"/>
          <w:sz w:val="22"/>
          <w:szCs w:val="22"/>
        </w:rPr>
        <w:t>iTransformer</w:t>
      </w:r>
      <w:proofErr w:type="spellEnd"/>
      <w:r w:rsidRPr="00733591">
        <w:rPr>
          <w:rFonts w:asciiTheme="minorHAnsi" w:hAnsiTheme="minorHAnsi" w:cs="Courier New"/>
          <w:sz w:val="22"/>
          <w:szCs w:val="22"/>
        </w:rPr>
        <w:t xml:space="preserve">, and </w:t>
      </w:r>
      <w:proofErr w:type="spellStart"/>
      <w:r w:rsidRPr="00733591">
        <w:rPr>
          <w:rFonts w:asciiTheme="minorHAnsi" w:hAnsiTheme="minorHAnsi" w:cs="Courier New"/>
          <w:sz w:val="22"/>
          <w:szCs w:val="22"/>
        </w:rPr>
        <w:t>TimesNet</w:t>
      </w:r>
      <w:proofErr w:type="spellEnd"/>
      <w:r w:rsidRPr="00733591">
        <w:rPr>
          <w:rFonts w:asciiTheme="minorHAnsi" w:hAnsiTheme="minorHAnsi" w:cs="Courier New"/>
          <w:sz w:val="22"/>
          <w:szCs w:val="22"/>
        </w:rPr>
        <w:t xml:space="preserve"> have started using learned positional embeddings, timestamp embeddings, or patching strategies. Each of these approaches aims to tackle the same challenge: providing the model with a sense of timing without hardcoding a specific temporal structure.</w:t>
      </w:r>
    </w:p>
    <w:p w14:paraId="0899F16C" w14:textId="77777777" w:rsidR="00733591" w:rsidRPr="00733591" w:rsidRDefault="00733591" w:rsidP="00733591">
      <w:pPr>
        <w:pStyle w:val="PlainText"/>
        <w:jc w:val="both"/>
        <w:rPr>
          <w:rFonts w:asciiTheme="minorHAnsi" w:hAnsiTheme="minorHAnsi" w:cs="Courier New"/>
          <w:sz w:val="22"/>
          <w:szCs w:val="22"/>
        </w:rPr>
      </w:pPr>
    </w:p>
    <w:p w14:paraId="0F4FD7C5" w14:textId="14CF7FBF" w:rsidR="00A12559"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Spiral time presents a well-founded, geometry-based alternative that comes with clear theoretical backing.</w:t>
      </w:r>
    </w:p>
    <w:p w14:paraId="7971BA16" w14:textId="77777777" w:rsidR="005C7BDE" w:rsidRPr="00A12559" w:rsidRDefault="005C7BDE" w:rsidP="0025374A">
      <w:pPr>
        <w:pStyle w:val="PlainText"/>
        <w:jc w:val="both"/>
        <w:rPr>
          <w:rFonts w:asciiTheme="minorHAnsi" w:hAnsiTheme="minorHAnsi" w:cs="Courier New"/>
          <w:sz w:val="22"/>
          <w:szCs w:val="22"/>
        </w:rPr>
      </w:pPr>
    </w:p>
    <w:p w14:paraId="05155E89" w14:textId="77777777" w:rsidR="00A12559" w:rsidRPr="00A12559" w:rsidRDefault="00A12559" w:rsidP="0025374A">
      <w:pPr>
        <w:pStyle w:val="PlainText"/>
        <w:jc w:val="both"/>
        <w:rPr>
          <w:rFonts w:asciiTheme="minorHAnsi" w:hAnsiTheme="minorHAnsi" w:cs="Courier New"/>
          <w:sz w:val="22"/>
          <w:szCs w:val="22"/>
        </w:rPr>
      </w:pPr>
    </w:p>
    <w:p w14:paraId="1FD86991" w14:textId="73F85560" w:rsidR="00A12559" w:rsidRPr="00A12559" w:rsidRDefault="00A12559" w:rsidP="0025374A">
      <w:pPr>
        <w:pStyle w:val="Heading2"/>
        <w:jc w:val="both"/>
      </w:pPr>
      <w:bookmarkStart w:id="45" w:name="_Toc231991302"/>
      <w:r w:rsidRPr="00A12559">
        <w:t>8.2 Replacing Positional Encodings with Spiral Time</w:t>
      </w:r>
      <w:bookmarkEnd w:id="45"/>
    </w:p>
    <w:p w14:paraId="4C569134" w14:textId="77777777" w:rsidR="00A12559" w:rsidRPr="00A12559" w:rsidRDefault="00A12559" w:rsidP="0025374A">
      <w:pPr>
        <w:pStyle w:val="PlainText"/>
        <w:jc w:val="both"/>
        <w:rPr>
          <w:rFonts w:asciiTheme="minorHAnsi" w:hAnsiTheme="minorHAnsi" w:cs="Courier New"/>
          <w:sz w:val="22"/>
          <w:szCs w:val="22"/>
        </w:rPr>
      </w:pPr>
    </w:p>
    <w:p w14:paraId="300D5434" w14:textId="49788FEE" w:rsidR="00A12559" w:rsidRPr="00A12559" w:rsidRDefault="00733591" w:rsidP="0025374A">
      <w:pPr>
        <w:pStyle w:val="PlainText"/>
        <w:jc w:val="both"/>
        <w:rPr>
          <w:rFonts w:asciiTheme="minorHAnsi" w:hAnsiTheme="minorHAnsi" w:cs="Courier New"/>
          <w:sz w:val="22"/>
          <w:szCs w:val="22"/>
        </w:rPr>
      </w:pPr>
      <w:r w:rsidRPr="00733591">
        <w:rPr>
          <w:rFonts w:asciiTheme="minorHAnsi" w:hAnsiTheme="minorHAnsi" w:cs="Courier New"/>
          <w:sz w:val="22"/>
          <w:szCs w:val="22"/>
        </w:rPr>
        <w:t xml:space="preserve">The process of substitution is quite simple. While standard sinusoidal positional encodings add a </w:t>
      </w:r>
      <w:proofErr w:type="spellStart"/>
      <w:r w:rsidRPr="00733591">
        <w:rPr>
          <w:rFonts w:asciiTheme="minorHAnsi" w:hAnsiTheme="minorHAnsi" w:cs="Courier New"/>
          <w:sz w:val="22"/>
          <w:szCs w:val="22"/>
        </w:rPr>
        <w:t>d_model</w:t>
      </w:r>
      <w:proofErr w:type="spellEnd"/>
      <w:r w:rsidRPr="00733591">
        <w:rPr>
          <w:rFonts w:asciiTheme="minorHAnsi" w:hAnsiTheme="minorHAnsi" w:cs="Courier New"/>
          <w:sz w:val="22"/>
          <w:szCs w:val="22"/>
        </w:rPr>
        <w:t xml:space="preserve">-dimensional vector to each token, spiral time positional encodings introduce a 3K-dimensional vector (for K periods) and then project it to </w:t>
      </w:r>
      <w:proofErr w:type="spellStart"/>
      <w:r w:rsidRPr="00733591">
        <w:rPr>
          <w:rFonts w:asciiTheme="minorHAnsi" w:hAnsiTheme="minorHAnsi" w:cs="Courier New"/>
          <w:sz w:val="22"/>
          <w:szCs w:val="22"/>
        </w:rPr>
        <w:t>d_model</w:t>
      </w:r>
      <w:proofErr w:type="spellEnd"/>
      <w:r w:rsidRPr="00733591">
        <w:rPr>
          <w:rFonts w:asciiTheme="minorHAnsi" w:hAnsiTheme="minorHAnsi" w:cs="Courier New"/>
          <w:sz w:val="22"/>
          <w:szCs w:val="22"/>
        </w:rPr>
        <w:t xml:space="preserve"> through a learned linear layer.</w:t>
      </w:r>
    </w:p>
    <w:p w14:paraId="0A642057" w14:textId="77777777" w:rsidR="00A12559" w:rsidRPr="00A12559" w:rsidRDefault="00A12559" w:rsidP="0025374A">
      <w:pPr>
        <w:pStyle w:val="PlainText"/>
        <w:jc w:val="both"/>
        <w:rPr>
          <w:rFonts w:asciiTheme="minorHAnsi" w:hAnsiTheme="minorHAnsi" w:cs="Courier New"/>
          <w:sz w:val="22"/>
          <w:szCs w:val="22"/>
        </w:rPr>
      </w:pPr>
    </w:p>
    <w:p w14:paraId="3C4142F2"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import torch</w:t>
      </w:r>
    </w:p>
    <w:p w14:paraId="2EB2088B"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import </w:t>
      </w:r>
      <w:proofErr w:type="spellStart"/>
      <w:proofErr w:type="gramStart"/>
      <w:r w:rsidRPr="00A12559">
        <w:rPr>
          <w:rFonts w:asciiTheme="minorHAnsi" w:hAnsiTheme="minorHAnsi" w:cs="Courier New"/>
          <w:sz w:val="22"/>
          <w:szCs w:val="22"/>
        </w:rPr>
        <w:t>torch.nn</w:t>
      </w:r>
      <w:proofErr w:type="spellEnd"/>
      <w:proofErr w:type="gramEnd"/>
      <w:r w:rsidRPr="00A12559">
        <w:rPr>
          <w:rFonts w:asciiTheme="minorHAnsi" w:hAnsiTheme="minorHAnsi" w:cs="Courier New"/>
          <w:sz w:val="22"/>
          <w:szCs w:val="22"/>
        </w:rPr>
        <w:t xml:space="preserve"> as </w:t>
      </w:r>
      <w:proofErr w:type="spellStart"/>
      <w:r w:rsidRPr="00A12559">
        <w:rPr>
          <w:rFonts w:asciiTheme="minorHAnsi" w:hAnsiTheme="minorHAnsi" w:cs="Courier New"/>
          <w:sz w:val="22"/>
          <w:szCs w:val="22"/>
        </w:rPr>
        <w:t>nn</w:t>
      </w:r>
      <w:proofErr w:type="spellEnd"/>
    </w:p>
    <w:p w14:paraId="7EFE9309" w14:textId="77777777" w:rsidR="00A12559" w:rsidRPr="00A12559" w:rsidRDefault="00A12559" w:rsidP="0025374A">
      <w:pPr>
        <w:pStyle w:val="PlainText"/>
        <w:jc w:val="both"/>
        <w:rPr>
          <w:rFonts w:asciiTheme="minorHAnsi" w:hAnsiTheme="minorHAnsi" w:cs="Courier New"/>
          <w:sz w:val="22"/>
          <w:szCs w:val="22"/>
        </w:rPr>
      </w:pPr>
      <w:proofErr w:type="gramStart"/>
      <w:r w:rsidRPr="00A12559">
        <w:rPr>
          <w:rFonts w:asciiTheme="minorHAnsi" w:hAnsiTheme="minorHAnsi" w:cs="Courier New"/>
          <w:sz w:val="22"/>
          <w:szCs w:val="22"/>
        </w:rPr>
        <w:t>import</w:t>
      </w:r>
      <w:proofErr w:type="gram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numpy</w:t>
      </w:r>
      <w:proofErr w:type="spellEnd"/>
      <w:r w:rsidRPr="00A12559">
        <w:rPr>
          <w:rFonts w:asciiTheme="minorHAnsi" w:hAnsiTheme="minorHAnsi" w:cs="Courier New"/>
          <w:sz w:val="22"/>
          <w:szCs w:val="22"/>
        </w:rPr>
        <w:t xml:space="preserve"> as np</w:t>
      </w:r>
    </w:p>
    <w:p w14:paraId="075BB89C" w14:textId="77777777" w:rsidR="00A12559" w:rsidRPr="00A12559" w:rsidRDefault="00A12559" w:rsidP="0025374A">
      <w:pPr>
        <w:pStyle w:val="PlainText"/>
        <w:jc w:val="both"/>
        <w:rPr>
          <w:rFonts w:asciiTheme="minorHAnsi" w:hAnsiTheme="minorHAnsi" w:cs="Courier New"/>
          <w:sz w:val="22"/>
          <w:szCs w:val="22"/>
        </w:rPr>
      </w:pPr>
    </w:p>
    <w:p w14:paraId="64C5E15B"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class </w:t>
      </w:r>
      <w:proofErr w:type="spellStart"/>
      <w:r w:rsidRPr="00A12559">
        <w:rPr>
          <w:rFonts w:asciiTheme="minorHAnsi" w:hAnsiTheme="minorHAnsi" w:cs="Courier New"/>
          <w:sz w:val="22"/>
          <w:szCs w:val="22"/>
        </w:rPr>
        <w:t>SpiralTimeEncoding</w:t>
      </w:r>
      <w:proofErr w:type="spell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nn.Module</w:t>
      </w:r>
      <w:proofErr w:type="spellEnd"/>
      <w:proofErr w:type="gramEnd"/>
      <w:r w:rsidRPr="00A12559">
        <w:rPr>
          <w:rFonts w:asciiTheme="minorHAnsi" w:hAnsiTheme="minorHAnsi" w:cs="Courier New"/>
          <w:sz w:val="22"/>
          <w:szCs w:val="22"/>
        </w:rPr>
        <w:t>):</w:t>
      </w:r>
    </w:p>
    <w:p w14:paraId="1663521A"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
    <w:p w14:paraId="7B517473" w14:textId="77777777" w:rsidR="00A12559" w:rsidRPr="005C7BDE" w:rsidRDefault="00A12559" w:rsidP="0025374A">
      <w:pPr>
        <w:pStyle w:val="PlainText"/>
        <w:jc w:val="both"/>
        <w:rPr>
          <w:rFonts w:asciiTheme="minorHAnsi" w:hAnsiTheme="minorHAnsi" w:cs="Courier New"/>
          <w:b/>
          <w:bCs/>
          <w:sz w:val="22"/>
          <w:szCs w:val="22"/>
        </w:rPr>
      </w:pPr>
      <w:r w:rsidRPr="005C7BDE">
        <w:rPr>
          <w:rFonts w:asciiTheme="minorHAnsi" w:hAnsiTheme="minorHAnsi" w:cs="Courier New"/>
          <w:b/>
          <w:bCs/>
          <w:sz w:val="22"/>
          <w:szCs w:val="22"/>
        </w:rPr>
        <w:t xml:space="preserve">    Drop-in replacement for standard sinusoidal positional encoding.</w:t>
      </w:r>
    </w:p>
    <w:p w14:paraId="7EED6B24" w14:textId="77777777" w:rsidR="00A12559" w:rsidRPr="005C7BDE" w:rsidRDefault="00A12559" w:rsidP="0025374A">
      <w:pPr>
        <w:pStyle w:val="PlainText"/>
        <w:jc w:val="both"/>
        <w:rPr>
          <w:rFonts w:asciiTheme="minorHAnsi" w:hAnsiTheme="minorHAnsi" w:cs="Courier New"/>
          <w:b/>
          <w:bCs/>
          <w:sz w:val="22"/>
          <w:szCs w:val="22"/>
        </w:rPr>
      </w:pPr>
    </w:p>
    <w:p w14:paraId="75343E95" w14:textId="77777777" w:rsidR="00A12559" w:rsidRPr="005C7BDE" w:rsidRDefault="00A12559" w:rsidP="0025374A">
      <w:pPr>
        <w:pStyle w:val="PlainText"/>
        <w:jc w:val="both"/>
        <w:rPr>
          <w:rFonts w:asciiTheme="minorHAnsi" w:hAnsiTheme="minorHAnsi" w:cs="Courier New"/>
          <w:b/>
          <w:bCs/>
          <w:sz w:val="22"/>
          <w:szCs w:val="22"/>
        </w:rPr>
      </w:pPr>
      <w:r w:rsidRPr="005C7BDE">
        <w:rPr>
          <w:rFonts w:asciiTheme="minorHAnsi" w:hAnsiTheme="minorHAnsi" w:cs="Courier New"/>
          <w:b/>
          <w:bCs/>
          <w:sz w:val="22"/>
          <w:szCs w:val="22"/>
        </w:rPr>
        <w:t xml:space="preserve">    periods: list of dominant cycle lengths in the same unit as t</w:t>
      </w:r>
    </w:p>
    <w:p w14:paraId="7051D9BB" w14:textId="77777777" w:rsidR="00A12559" w:rsidRPr="005C7BDE" w:rsidRDefault="00A12559" w:rsidP="0025374A">
      <w:pPr>
        <w:pStyle w:val="PlainText"/>
        <w:jc w:val="both"/>
        <w:rPr>
          <w:rFonts w:asciiTheme="minorHAnsi" w:hAnsiTheme="minorHAnsi" w:cs="Courier New"/>
          <w:b/>
          <w:bCs/>
          <w:sz w:val="22"/>
          <w:szCs w:val="22"/>
        </w:rPr>
      </w:pPr>
      <w:r w:rsidRPr="005C7BDE">
        <w:rPr>
          <w:rFonts w:asciiTheme="minorHAnsi" w:hAnsiTheme="minorHAnsi" w:cs="Courier New"/>
          <w:b/>
          <w:bCs/>
          <w:sz w:val="22"/>
          <w:szCs w:val="22"/>
        </w:rPr>
        <w:t xml:space="preserve">             e.g. [7, 30, 365] for daily data with weekly/monthly/annual cycles</w:t>
      </w:r>
    </w:p>
    <w:p w14:paraId="0F1AC1AA"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
    <w:p w14:paraId="10844B70"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def __</w:t>
      </w:r>
      <w:proofErr w:type="spellStart"/>
      <w:r w:rsidRPr="00A12559">
        <w:rPr>
          <w:rFonts w:asciiTheme="minorHAnsi" w:hAnsiTheme="minorHAnsi" w:cs="Courier New"/>
          <w:sz w:val="22"/>
          <w:szCs w:val="22"/>
        </w:rPr>
        <w:t>init</w:t>
      </w:r>
      <w:proofErr w:type="spellEnd"/>
      <w:r w:rsidRPr="00A12559">
        <w:rPr>
          <w:rFonts w:asciiTheme="minorHAnsi" w:hAnsiTheme="minorHAnsi" w:cs="Courier New"/>
          <w:sz w:val="22"/>
          <w:szCs w:val="22"/>
        </w:rPr>
        <w:t>_</w:t>
      </w:r>
      <w:proofErr w:type="gramStart"/>
      <w:r w:rsidRPr="00A12559">
        <w:rPr>
          <w:rFonts w:asciiTheme="minorHAnsi" w:hAnsiTheme="minorHAnsi" w:cs="Courier New"/>
          <w:sz w:val="22"/>
          <w:szCs w:val="22"/>
        </w:rPr>
        <w:t>_(</w:t>
      </w:r>
      <w:proofErr w:type="gramEnd"/>
      <w:r w:rsidRPr="00A12559">
        <w:rPr>
          <w:rFonts w:asciiTheme="minorHAnsi" w:hAnsiTheme="minorHAnsi" w:cs="Courier New"/>
          <w:sz w:val="22"/>
          <w:szCs w:val="22"/>
        </w:rPr>
        <w:t xml:space="preserve">self, </w:t>
      </w:r>
      <w:proofErr w:type="spellStart"/>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 xml:space="preserve">: int, periods: list, </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 int = 5000, dropout: float = 0.1):</w:t>
      </w:r>
    </w:p>
    <w:p w14:paraId="3E4EAF66"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super(</w:t>
      </w:r>
      <w:proofErr w:type="gramStart"/>
      <w:r w:rsidRPr="00A12559">
        <w:rPr>
          <w:rFonts w:asciiTheme="minorHAnsi" w:hAnsiTheme="minorHAnsi" w:cs="Courier New"/>
          <w:sz w:val="22"/>
          <w:szCs w:val="22"/>
        </w:rPr>
        <w:t>)._</w:t>
      </w:r>
      <w:proofErr w:type="gramEnd"/>
      <w:r w:rsidRPr="00A12559">
        <w:rPr>
          <w:rFonts w:asciiTheme="minorHAnsi" w:hAnsiTheme="minorHAnsi" w:cs="Courier New"/>
          <w:sz w:val="22"/>
          <w:szCs w:val="22"/>
        </w:rPr>
        <w:t>_</w:t>
      </w:r>
      <w:proofErr w:type="spellStart"/>
      <w:r w:rsidRPr="00A12559">
        <w:rPr>
          <w:rFonts w:asciiTheme="minorHAnsi" w:hAnsiTheme="minorHAnsi" w:cs="Courier New"/>
          <w:sz w:val="22"/>
          <w:szCs w:val="22"/>
        </w:rPr>
        <w:t>init</w:t>
      </w:r>
      <w:proofErr w:type="spellEnd"/>
      <w:r w:rsidRPr="00A12559">
        <w:rPr>
          <w:rFonts w:asciiTheme="minorHAnsi" w:hAnsiTheme="minorHAnsi" w:cs="Courier New"/>
          <w:sz w:val="22"/>
          <w:szCs w:val="22"/>
        </w:rPr>
        <w:t>_</w:t>
      </w:r>
      <w:proofErr w:type="gramStart"/>
      <w:r w:rsidRPr="00A12559">
        <w:rPr>
          <w:rFonts w:asciiTheme="minorHAnsi" w:hAnsiTheme="minorHAnsi" w:cs="Courier New"/>
          <w:sz w:val="22"/>
          <w:szCs w:val="22"/>
        </w:rPr>
        <w:t>_(</w:t>
      </w:r>
      <w:proofErr w:type="gramEnd"/>
      <w:r w:rsidRPr="00A12559">
        <w:rPr>
          <w:rFonts w:asciiTheme="minorHAnsi" w:hAnsiTheme="minorHAnsi" w:cs="Courier New"/>
          <w:sz w:val="22"/>
          <w:szCs w:val="22"/>
        </w:rPr>
        <w:t>)</w:t>
      </w:r>
    </w:p>
    <w:p w14:paraId="6BABC03B"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lastRenderedPageBreak/>
        <w:t xml:space="preserve">        </w:t>
      </w:r>
      <w:proofErr w:type="spellStart"/>
      <w:proofErr w:type="gramStart"/>
      <w:r w:rsidRPr="00A12559">
        <w:rPr>
          <w:rFonts w:asciiTheme="minorHAnsi" w:hAnsiTheme="minorHAnsi" w:cs="Courier New"/>
          <w:sz w:val="22"/>
          <w:szCs w:val="22"/>
        </w:rPr>
        <w:t>self.dropout</w:t>
      </w:r>
      <w:proofErr w:type="spellEnd"/>
      <w:proofErr w:type="gram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nn.Dropout</w:t>
      </w:r>
      <w:proofErr w:type="spellEnd"/>
      <w:proofErr w:type="gramEnd"/>
      <w:r w:rsidRPr="00A12559">
        <w:rPr>
          <w:rFonts w:asciiTheme="minorHAnsi" w:hAnsiTheme="minorHAnsi" w:cs="Courier New"/>
          <w:sz w:val="22"/>
          <w:szCs w:val="22"/>
        </w:rPr>
        <w:t>(dropout)</w:t>
      </w:r>
    </w:p>
    <w:p w14:paraId="36FA9204"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spiral_dim</w:t>
      </w:r>
      <w:proofErr w:type="spellEnd"/>
      <w:r w:rsidRPr="00A12559">
        <w:rPr>
          <w:rFonts w:asciiTheme="minorHAnsi" w:hAnsiTheme="minorHAnsi" w:cs="Courier New"/>
          <w:sz w:val="22"/>
          <w:szCs w:val="22"/>
        </w:rPr>
        <w:t xml:space="preserve"> = 3 * </w:t>
      </w:r>
      <w:proofErr w:type="spellStart"/>
      <w:r w:rsidRPr="00A12559">
        <w:rPr>
          <w:rFonts w:asciiTheme="minorHAnsi" w:hAnsiTheme="minorHAnsi" w:cs="Courier New"/>
          <w:sz w:val="22"/>
          <w:szCs w:val="22"/>
        </w:rPr>
        <w:t>len</w:t>
      </w:r>
      <w:proofErr w:type="spellEnd"/>
      <w:r w:rsidRPr="00A12559">
        <w:rPr>
          <w:rFonts w:asciiTheme="minorHAnsi" w:hAnsiTheme="minorHAnsi" w:cs="Courier New"/>
          <w:sz w:val="22"/>
          <w:szCs w:val="22"/>
        </w:rPr>
        <w:t>(periods)</w:t>
      </w:r>
    </w:p>
    <w:p w14:paraId="45C08396" w14:textId="77777777" w:rsidR="00A12559" w:rsidRPr="00A12559" w:rsidRDefault="00A12559" w:rsidP="0025374A">
      <w:pPr>
        <w:pStyle w:val="PlainText"/>
        <w:jc w:val="both"/>
        <w:rPr>
          <w:rFonts w:asciiTheme="minorHAnsi" w:hAnsiTheme="minorHAnsi" w:cs="Courier New"/>
          <w:sz w:val="22"/>
          <w:szCs w:val="22"/>
        </w:rPr>
      </w:pPr>
    </w:p>
    <w:p w14:paraId="0584ED0F"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 learned projection from spiral space to model space</w:t>
      </w:r>
    </w:p>
    <w:p w14:paraId="57870A93"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proofErr w:type="gramStart"/>
      <w:r w:rsidRPr="00A12559">
        <w:rPr>
          <w:rFonts w:asciiTheme="minorHAnsi" w:hAnsiTheme="minorHAnsi" w:cs="Courier New"/>
          <w:sz w:val="22"/>
          <w:szCs w:val="22"/>
        </w:rPr>
        <w:t>self.proj</w:t>
      </w:r>
      <w:proofErr w:type="spellEnd"/>
      <w:proofErr w:type="gram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nn.Linear</w:t>
      </w:r>
      <w:proofErr w:type="spellEnd"/>
      <w:proofErr w:type="gramEnd"/>
      <w:r w:rsidRPr="00A12559">
        <w:rPr>
          <w:rFonts w:asciiTheme="minorHAnsi" w:hAnsiTheme="minorHAnsi" w:cs="Courier New"/>
          <w:sz w:val="22"/>
          <w:szCs w:val="22"/>
        </w:rPr>
        <w:t>(</w:t>
      </w:r>
      <w:proofErr w:type="spellStart"/>
      <w:r w:rsidRPr="00A12559">
        <w:rPr>
          <w:rFonts w:asciiTheme="minorHAnsi" w:hAnsiTheme="minorHAnsi" w:cs="Courier New"/>
          <w:sz w:val="22"/>
          <w:szCs w:val="22"/>
        </w:rPr>
        <w:t>spiral_dim</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 bias=False)</w:t>
      </w:r>
    </w:p>
    <w:p w14:paraId="72AD9718" w14:textId="77777777" w:rsidR="00A12559" w:rsidRPr="00A12559" w:rsidRDefault="00A12559" w:rsidP="0025374A">
      <w:pPr>
        <w:pStyle w:val="PlainText"/>
        <w:jc w:val="both"/>
        <w:rPr>
          <w:rFonts w:asciiTheme="minorHAnsi" w:hAnsiTheme="minorHAnsi" w:cs="Courier New"/>
          <w:sz w:val="22"/>
          <w:szCs w:val="22"/>
        </w:rPr>
      </w:pPr>
    </w:p>
    <w:p w14:paraId="088A70ED"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 pre-compute spiral embeddings for positions </w:t>
      </w:r>
      <w:proofErr w:type="gramStart"/>
      <w:r w:rsidRPr="00A12559">
        <w:rPr>
          <w:rFonts w:asciiTheme="minorHAnsi" w:hAnsiTheme="minorHAnsi" w:cs="Courier New"/>
          <w:sz w:val="22"/>
          <w:szCs w:val="22"/>
        </w:rPr>
        <w:t>0..</w:t>
      </w:r>
      <w:proofErr w:type="gramEnd"/>
      <w:r w:rsidRPr="00A12559">
        <w:rPr>
          <w:rFonts w:asciiTheme="minorHAnsi" w:hAnsiTheme="minorHAnsi" w:cs="Courier New"/>
          <w:sz w:val="22"/>
          <w:szCs w:val="22"/>
        </w:rPr>
        <w:t>max_len</w:t>
      </w:r>
    </w:p>
    <w:p w14:paraId="421AFBA8"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t = </w:t>
      </w:r>
      <w:proofErr w:type="spellStart"/>
      <w:proofErr w:type="gramStart"/>
      <w:r w:rsidRPr="00A12559">
        <w:rPr>
          <w:rFonts w:asciiTheme="minorHAnsi" w:hAnsiTheme="minorHAnsi" w:cs="Courier New"/>
          <w:sz w:val="22"/>
          <w:szCs w:val="22"/>
        </w:rPr>
        <w:t>np.arange</w:t>
      </w:r>
      <w:proofErr w:type="spellEnd"/>
      <w:proofErr w:type="gramEnd"/>
      <w:r w:rsidRPr="00A12559">
        <w:rPr>
          <w:rFonts w:asciiTheme="minorHAnsi" w:hAnsiTheme="minorHAnsi" w:cs="Courier New"/>
          <w:sz w:val="22"/>
          <w:szCs w:val="22"/>
        </w:rPr>
        <w:t>(</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dtype</w:t>
      </w:r>
      <w:proofErr w:type="spellEnd"/>
      <w:r w:rsidRPr="00A12559">
        <w:rPr>
          <w:rFonts w:asciiTheme="minorHAnsi" w:hAnsiTheme="minorHAnsi" w:cs="Courier New"/>
          <w:sz w:val="22"/>
          <w:szCs w:val="22"/>
        </w:rPr>
        <w:t>=</w:t>
      </w:r>
      <w:proofErr w:type="gramStart"/>
      <w:r w:rsidRPr="00A12559">
        <w:rPr>
          <w:rFonts w:asciiTheme="minorHAnsi" w:hAnsiTheme="minorHAnsi" w:cs="Courier New"/>
          <w:sz w:val="22"/>
          <w:szCs w:val="22"/>
        </w:rPr>
        <w:t>np.float</w:t>
      </w:r>
      <w:proofErr w:type="gramEnd"/>
      <w:r w:rsidRPr="00A12559">
        <w:rPr>
          <w:rFonts w:asciiTheme="minorHAnsi" w:hAnsiTheme="minorHAnsi" w:cs="Courier New"/>
          <w:sz w:val="22"/>
          <w:szCs w:val="22"/>
        </w:rPr>
        <w:t>32)</w:t>
      </w:r>
    </w:p>
    <w:p w14:paraId="2035216B"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spiral = </w:t>
      </w:r>
      <w:proofErr w:type="gramStart"/>
      <w:r w:rsidRPr="00A12559">
        <w:rPr>
          <w:rFonts w:asciiTheme="minorHAnsi" w:hAnsiTheme="minorHAnsi" w:cs="Courier New"/>
          <w:sz w:val="22"/>
          <w:szCs w:val="22"/>
        </w:rPr>
        <w:t>self._</w:t>
      </w:r>
      <w:proofErr w:type="spellStart"/>
      <w:proofErr w:type="gramEnd"/>
      <w:r w:rsidRPr="00A12559">
        <w:rPr>
          <w:rFonts w:asciiTheme="minorHAnsi" w:hAnsiTheme="minorHAnsi" w:cs="Courier New"/>
          <w:sz w:val="22"/>
          <w:szCs w:val="22"/>
        </w:rPr>
        <w:t>compute_</w:t>
      </w:r>
      <w:proofErr w:type="gramStart"/>
      <w:r w:rsidRPr="00A12559">
        <w:rPr>
          <w:rFonts w:asciiTheme="minorHAnsi" w:hAnsiTheme="minorHAnsi" w:cs="Courier New"/>
          <w:sz w:val="22"/>
          <w:szCs w:val="22"/>
        </w:rPr>
        <w:t>spiral</w:t>
      </w:r>
      <w:proofErr w:type="spellEnd"/>
      <w:r w:rsidRPr="00A12559">
        <w:rPr>
          <w:rFonts w:asciiTheme="minorHAnsi" w:hAnsiTheme="minorHAnsi" w:cs="Courier New"/>
          <w:sz w:val="22"/>
          <w:szCs w:val="22"/>
        </w:rPr>
        <w:t>(</w:t>
      </w:r>
      <w:proofErr w:type="gramEnd"/>
      <w:r w:rsidRPr="00A12559">
        <w:rPr>
          <w:rFonts w:asciiTheme="minorHAnsi" w:hAnsiTheme="minorHAnsi" w:cs="Courier New"/>
          <w:sz w:val="22"/>
          <w:szCs w:val="22"/>
        </w:rPr>
        <w:t xml:space="preserve">t, </w:t>
      </w:r>
      <w:proofErr w:type="gramStart"/>
      <w:r w:rsidRPr="00A12559">
        <w:rPr>
          <w:rFonts w:asciiTheme="minorHAnsi" w:hAnsiTheme="minorHAnsi" w:cs="Courier New"/>
          <w:sz w:val="22"/>
          <w:szCs w:val="22"/>
        </w:rPr>
        <w:t xml:space="preserve">periods)   </w:t>
      </w:r>
      <w:proofErr w:type="gramEnd"/>
      <w:r w:rsidRPr="00A12559">
        <w:rPr>
          <w:rFonts w:asciiTheme="minorHAnsi" w:hAnsiTheme="minorHAnsi" w:cs="Courier New"/>
          <w:sz w:val="22"/>
          <w:szCs w:val="22"/>
        </w:rPr>
        <w:t xml:space="preserve">     # (</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spiral_dim</w:t>
      </w:r>
      <w:proofErr w:type="spellEnd"/>
      <w:r w:rsidRPr="00A12559">
        <w:rPr>
          <w:rFonts w:asciiTheme="minorHAnsi" w:hAnsiTheme="minorHAnsi" w:cs="Courier New"/>
          <w:sz w:val="22"/>
          <w:szCs w:val="22"/>
        </w:rPr>
        <w:t>)</w:t>
      </w:r>
    </w:p>
    <w:p w14:paraId="314FC0FE"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proofErr w:type="gramStart"/>
      <w:r w:rsidRPr="00A12559">
        <w:rPr>
          <w:rFonts w:asciiTheme="minorHAnsi" w:hAnsiTheme="minorHAnsi" w:cs="Courier New"/>
          <w:sz w:val="22"/>
          <w:szCs w:val="22"/>
        </w:rPr>
        <w:t>self.register</w:t>
      </w:r>
      <w:proofErr w:type="gramEnd"/>
      <w:r w:rsidRPr="00A12559">
        <w:rPr>
          <w:rFonts w:asciiTheme="minorHAnsi" w:hAnsiTheme="minorHAnsi" w:cs="Courier New"/>
          <w:sz w:val="22"/>
          <w:szCs w:val="22"/>
        </w:rPr>
        <w:t>_</w:t>
      </w:r>
      <w:proofErr w:type="gramStart"/>
      <w:r w:rsidRPr="00A12559">
        <w:rPr>
          <w:rFonts w:asciiTheme="minorHAnsi" w:hAnsiTheme="minorHAnsi" w:cs="Courier New"/>
          <w:sz w:val="22"/>
          <w:szCs w:val="22"/>
        </w:rPr>
        <w:t>buffer</w:t>
      </w:r>
      <w:proofErr w:type="spellEnd"/>
      <w:r w:rsidRPr="00A12559">
        <w:rPr>
          <w:rFonts w:asciiTheme="minorHAnsi" w:hAnsiTheme="minorHAnsi" w:cs="Courier New"/>
          <w:sz w:val="22"/>
          <w:szCs w:val="22"/>
        </w:rPr>
        <w:t>(</w:t>
      </w:r>
      <w:proofErr w:type="gramEnd"/>
      <w:r w:rsidRPr="00A12559">
        <w:rPr>
          <w:rFonts w:asciiTheme="minorHAnsi" w:hAnsiTheme="minorHAnsi" w:cs="Courier New"/>
          <w:sz w:val="22"/>
          <w:szCs w:val="22"/>
        </w:rPr>
        <w:t xml:space="preserve">"_pe", </w:t>
      </w:r>
      <w:proofErr w:type="spellStart"/>
      <w:proofErr w:type="gramStart"/>
      <w:r w:rsidRPr="00A12559">
        <w:rPr>
          <w:rFonts w:asciiTheme="minorHAnsi" w:hAnsiTheme="minorHAnsi" w:cs="Courier New"/>
          <w:sz w:val="22"/>
          <w:szCs w:val="22"/>
        </w:rPr>
        <w:t>torch.tensor</w:t>
      </w:r>
      <w:proofErr w:type="spellEnd"/>
      <w:proofErr w:type="gramEnd"/>
      <w:r w:rsidRPr="00A12559">
        <w:rPr>
          <w:rFonts w:asciiTheme="minorHAnsi" w:hAnsiTheme="minorHAnsi" w:cs="Courier New"/>
          <w:sz w:val="22"/>
          <w:szCs w:val="22"/>
        </w:rPr>
        <w:t>(spiral</w:t>
      </w:r>
      <w:proofErr w:type="gramStart"/>
      <w:r w:rsidRPr="00A12559">
        <w:rPr>
          <w:rFonts w:asciiTheme="minorHAnsi" w:hAnsiTheme="minorHAnsi" w:cs="Courier New"/>
          <w:sz w:val="22"/>
          <w:szCs w:val="22"/>
        </w:rPr>
        <w:t>).</w:t>
      </w:r>
      <w:proofErr w:type="spellStart"/>
      <w:r w:rsidRPr="00A12559">
        <w:rPr>
          <w:rFonts w:asciiTheme="minorHAnsi" w:hAnsiTheme="minorHAnsi" w:cs="Courier New"/>
          <w:sz w:val="22"/>
          <w:szCs w:val="22"/>
        </w:rPr>
        <w:t>unsqueeze</w:t>
      </w:r>
      <w:proofErr w:type="spellEnd"/>
      <w:proofErr w:type="gramEnd"/>
      <w:r w:rsidRPr="00A12559">
        <w:rPr>
          <w:rFonts w:asciiTheme="minorHAnsi" w:hAnsiTheme="minorHAnsi" w:cs="Courier New"/>
          <w:sz w:val="22"/>
          <w:szCs w:val="22"/>
        </w:rPr>
        <w:t>(0</w:t>
      </w:r>
      <w:proofErr w:type="gramStart"/>
      <w:r w:rsidRPr="00A12559">
        <w:rPr>
          <w:rFonts w:asciiTheme="minorHAnsi" w:hAnsiTheme="minorHAnsi" w:cs="Courier New"/>
          <w:sz w:val="22"/>
          <w:szCs w:val="22"/>
        </w:rPr>
        <w:t>))  #</w:t>
      </w:r>
      <w:proofErr w:type="gramEnd"/>
      <w:r w:rsidRPr="00A12559">
        <w:rPr>
          <w:rFonts w:asciiTheme="minorHAnsi" w:hAnsiTheme="minorHAnsi" w:cs="Courier New"/>
          <w:sz w:val="22"/>
          <w:szCs w:val="22"/>
        </w:rPr>
        <w:t xml:space="preserve"> (1, </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spiral_dim</w:t>
      </w:r>
      <w:proofErr w:type="spellEnd"/>
      <w:r w:rsidRPr="00A12559">
        <w:rPr>
          <w:rFonts w:asciiTheme="minorHAnsi" w:hAnsiTheme="minorHAnsi" w:cs="Courier New"/>
          <w:sz w:val="22"/>
          <w:szCs w:val="22"/>
        </w:rPr>
        <w:t>)</w:t>
      </w:r>
    </w:p>
    <w:p w14:paraId="5BAB8FD0" w14:textId="77777777" w:rsidR="00A12559" w:rsidRPr="00A12559" w:rsidRDefault="00A12559" w:rsidP="0025374A">
      <w:pPr>
        <w:pStyle w:val="PlainText"/>
        <w:jc w:val="both"/>
        <w:rPr>
          <w:rFonts w:asciiTheme="minorHAnsi" w:hAnsiTheme="minorHAnsi" w:cs="Courier New"/>
          <w:sz w:val="22"/>
          <w:szCs w:val="22"/>
        </w:rPr>
      </w:pPr>
    </w:p>
    <w:p w14:paraId="5FB8F999"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def _</w:t>
      </w:r>
      <w:proofErr w:type="spellStart"/>
      <w:r w:rsidRPr="00A12559">
        <w:rPr>
          <w:rFonts w:asciiTheme="minorHAnsi" w:hAnsiTheme="minorHAnsi" w:cs="Courier New"/>
          <w:sz w:val="22"/>
          <w:szCs w:val="22"/>
        </w:rPr>
        <w:t>compute_</w:t>
      </w:r>
      <w:proofErr w:type="gramStart"/>
      <w:r w:rsidRPr="00A12559">
        <w:rPr>
          <w:rFonts w:asciiTheme="minorHAnsi" w:hAnsiTheme="minorHAnsi" w:cs="Courier New"/>
          <w:sz w:val="22"/>
          <w:szCs w:val="22"/>
        </w:rPr>
        <w:t>spiral</w:t>
      </w:r>
      <w:proofErr w:type="spellEnd"/>
      <w:r w:rsidRPr="00A12559">
        <w:rPr>
          <w:rFonts w:asciiTheme="minorHAnsi" w:hAnsiTheme="minorHAnsi" w:cs="Courier New"/>
          <w:sz w:val="22"/>
          <w:szCs w:val="22"/>
        </w:rPr>
        <w:t>(</w:t>
      </w:r>
      <w:proofErr w:type="gramEnd"/>
      <w:r w:rsidRPr="00A12559">
        <w:rPr>
          <w:rFonts w:asciiTheme="minorHAnsi" w:hAnsiTheme="minorHAnsi" w:cs="Courier New"/>
          <w:sz w:val="22"/>
          <w:szCs w:val="22"/>
        </w:rPr>
        <w:t>self, t, periods):</w:t>
      </w:r>
    </w:p>
    <w:p w14:paraId="564C5705"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components = []</w:t>
      </w:r>
    </w:p>
    <w:p w14:paraId="49B33EFF"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for T in periods:</w:t>
      </w:r>
    </w:p>
    <w:p w14:paraId="7C8490DA"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theta = 2 * </w:t>
      </w:r>
      <w:proofErr w:type="spellStart"/>
      <w:r w:rsidRPr="00A12559">
        <w:rPr>
          <w:rFonts w:asciiTheme="minorHAnsi" w:hAnsiTheme="minorHAnsi" w:cs="Courier New"/>
          <w:sz w:val="22"/>
          <w:szCs w:val="22"/>
        </w:rPr>
        <w:t>np.pi</w:t>
      </w:r>
      <w:proofErr w:type="spellEnd"/>
      <w:r w:rsidRPr="00A12559">
        <w:rPr>
          <w:rFonts w:asciiTheme="minorHAnsi" w:hAnsiTheme="minorHAnsi" w:cs="Courier New"/>
          <w:sz w:val="22"/>
          <w:szCs w:val="22"/>
        </w:rPr>
        <w:t xml:space="preserve"> * t / T</w:t>
      </w:r>
    </w:p>
    <w:p w14:paraId="04B601B2"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r_norm</w:t>
      </w:r>
      <w:proofErr w:type="spellEnd"/>
      <w:r w:rsidRPr="00A12559">
        <w:rPr>
          <w:rFonts w:asciiTheme="minorHAnsi" w:hAnsiTheme="minorHAnsi" w:cs="Courier New"/>
          <w:sz w:val="22"/>
          <w:szCs w:val="22"/>
        </w:rPr>
        <w:t xml:space="preserve"> = (theta - </w:t>
      </w:r>
      <w:proofErr w:type="spellStart"/>
      <w:proofErr w:type="gramStart"/>
      <w:r w:rsidRPr="00A12559">
        <w:rPr>
          <w:rFonts w:asciiTheme="minorHAnsi" w:hAnsiTheme="minorHAnsi" w:cs="Courier New"/>
          <w:sz w:val="22"/>
          <w:szCs w:val="22"/>
        </w:rPr>
        <w:t>theta.mean</w:t>
      </w:r>
      <w:proofErr w:type="spellEnd"/>
      <w:proofErr w:type="gramEnd"/>
      <w:r w:rsidRPr="00A12559">
        <w:rPr>
          <w:rFonts w:asciiTheme="minorHAnsi" w:hAnsiTheme="minorHAnsi" w:cs="Courier New"/>
          <w:sz w:val="22"/>
          <w:szCs w:val="22"/>
        </w:rPr>
        <w:t>()) / (</w:t>
      </w:r>
      <w:proofErr w:type="spellStart"/>
      <w:proofErr w:type="gramStart"/>
      <w:r w:rsidRPr="00A12559">
        <w:rPr>
          <w:rFonts w:asciiTheme="minorHAnsi" w:hAnsiTheme="minorHAnsi" w:cs="Courier New"/>
          <w:sz w:val="22"/>
          <w:szCs w:val="22"/>
        </w:rPr>
        <w:t>theta.std</w:t>
      </w:r>
      <w:proofErr w:type="spellEnd"/>
      <w:r w:rsidRPr="00A12559">
        <w:rPr>
          <w:rFonts w:asciiTheme="minorHAnsi" w:hAnsiTheme="minorHAnsi" w:cs="Courier New"/>
          <w:sz w:val="22"/>
          <w:szCs w:val="22"/>
        </w:rPr>
        <w:t>(</w:t>
      </w:r>
      <w:proofErr w:type="gramEnd"/>
      <w:r w:rsidRPr="00A12559">
        <w:rPr>
          <w:rFonts w:asciiTheme="minorHAnsi" w:hAnsiTheme="minorHAnsi" w:cs="Courier New"/>
          <w:sz w:val="22"/>
          <w:szCs w:val="22"/>
        </w:rPr>
        <w:t>) + 1e-8)</w:t>
      </w:r>
    </w:p>
    <w:p w14:paraId="556BBEF0"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proofErr w:type="gramStart"/>
      <w:r w:rsidRPr="00A12559">
        <w:rPr>
          <w:rFonts w:asciiTheme="minorHAnsi" w:hAnsiTheme="minorHAnsi" w:cs="Courier New"/>
          <w:sz w:val="22"/>
          <w:szCs w:val="22"/>
        </w:rPr>
        <w:t>components.append</w:t>
      </w:r>
      <w:proofErr w:type="spellEnd"/>
      <w:proofErr w:type="gram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np.stack</w:t>
      </w:r>
      <w:proofErr w:type="spellEnd"/>
      <w:proofErr w:type="gramEnd"/>
      <w:r w:rsidRPr="00A12559">
        <w:rPr>
          <w:rFonts w:asciiTheme="minorHAnsi" w:hAnsiTheme="minorHAnsi" w:cs="Courier New"/>
          <w:sz w:val="22"/>
          <w:szCs w:val="22"/>
        </w:rPr>
        <w:t>([</w:t>
      </w:r>
      <w:proofErr w:type="spellStart"/>
      <w:r w:rsidRPr="00A12559">
        <w:rPr>
          <w:rFonts w:asciiTheme="minorHAnsi" w:hAnsiTheme="minorHAnsi" w:cs="Courier New"/>
          <w:sz w:val="22"/>
          <w:szCs w:val="22"/>
        </w:rPr>
        <w:t>np.cos</w:t>
      </w:r>
      <w:proofErr w:type="spellEnd"/>
      <w:r w:rsidRPr="00A12559">
        <w:rPr>
          <w:rFonts w:asciiTheme="minorHAnsi" w:hAnsiTheme="minorHAnsi" w:cs="Courier New"/>
          <w:sz w:val="22"/>
          <w:szCs w:val="22"/>
        </w:rPr>
        <w:t xml:space="preserve">(theta), </w:t>
      </w:r>
      <w:proofErr w:type="spellStart"/>
      <w:r w:rsidRPr="00A12559">
        <w:rPr>
          <w:rFonts w:asciiTheme="minorHAnsi" w:hAnsiTheme="minorHAnsi" w:cs="Courier New"/>
          <w:sz w:val="22"/>
          <w:szCs w:val="22"/>
        </w:rPr>
        <w:t>np.sin</w:t>
      </w:r>
      <w:proofErr w:type="spellEnd"/>
      <w:r w:rsidRPr="00A12559">
        <w:rPr>
          <w:rFonts w:asciiTheme="minorHAnsi" w:hAnsiTheme="minorHAnsi" w:cs="Courier New"/>
          <w:sz w:val="22"/>
          <w:szCs w:val="22"/>
        </w:rPr>
        <w:t xml:space="preserve">(theta), </w:t>
      </w:r>
      <w:proofErr w:type="spellStart"/>
      <w:r w:rsidRPr="00A12559">
        <w:rPr>
          <w:rFonts w:asciiTheme="minorHAnsi" w:hAnsiTheme="minorHAnsi" w:cs="Courier New"/>
          <w:sz w:val="22"/>
          <w:szCs w:val="22"/>
        </w:rPr>
        <w:t>r_norm</w:t>
      </w:r>
      <w:proofErr w:type="spellEnd"/>
      <w:r w:rsidRPr="00A12559">
        <w:rPr>
          <w:rFonts w:asciiTheme="minorHAnsi" w:hAnsiTheme="minorHAnsi" w:cs="Courier New"/>
          <w:sz w:val="22"/>
          <w:szCs w:val="22"/>
        </w:rPr>
        <w:t>], axis=1))</w:t>
      </w:r>
    </w:p>
    <w:p w14:paraId="2188DCA6"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return </w:t>
      </w:r>
      <w:proofErr w:type="spellStart"/>
      <w:proofErr w:type="gramStart"/>
      <w:r w:rsidRPr="00A12559">
        <w:rPr>
          <w:rFonts w:asciiTheme="minorHAnsi" w:hAnsiTheme="minorHAnsi" w:cs="Courier New"/>
          <w:sz w:val="22"/>
          <w:szCs w:val="22"/>
        </w:rPr>
        <w:t>np.concatenate</w:t>
      </w:r>
      <w:proofErr w:type="spellEnd"/>
      <w:proofErr w:type="gramEnd"/>
      <w:r w:rsidRPr="00A12559">
        <w:rPr>
          <w:rFonts w:asciiTheme="minorHAnsi" w:hAnsiTheme="minorHAnsi" w:cs="Courier New"/>
          <w:sz w:val="22"/>
          <w:szCs w:val="22"/>
        </w:rPr>
        <w:t>(components, axis=1</w:t>
      </w:r>
      <w:proofErr w:type="gramStart"/>
      <w:r w:rsidRPr="00A12559">
        <w:rPr>
          <w:rFonts w:asciiTheme="minorHAnsi" w:hAnsiTheme="minorHAnsi" w:cs="Courier New"/>
          <w:sz w:val="22"/>
          <w:szCs w:val="22"/>
        </w:rPr>
        <w:t>)  #</w:t>
      </w:r>
      <w:proofErr w:type="gramEnd"/>
      <w:r w:rsidRPr="00A12559">
        <w:rPr>
          <w:rFonts w:asciiTheme="minorHAnsi" w:hAnsiTheme="minorHAnsi" w:cs="Courier New"/>
          <w:sz w:val="22"/>
          <w:szCs w:val="22"/>
        </w:rPr>
        <w:t xml:space="preserve"> (n, 3K)</w:t>
      </w:r>
    </w:p>
    <w:p w14:paraId="1A858F85" w14:textId="77777777" w:rsidR="00A12559" w:rsidRPr="00A12559" w:rsidRDefault="00A12559" w:rsidP="0025374A">
      <w:pPr>
        <w:pStyle w:val="PlainText"/>
        <w:jc w:val="both"/>
        <w:rPr>
          <w:rFonts w:asciiTheme="minorHAnsi" w:hAnsiTheme="minorHAnsi" w:cs="Courier New"/>
          <w:sz w:val="22"/>
          <w:szCs w:val="22"/>
        </w:rPr>
      </w:pPr>
    </w:p>
    <w:p w14:paraId="10DF922C"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def </w:t>
      </w:r>
      <w:proofErr w:type="gramStart"/>
      <w:r w:rsidRPr="00A12559">
        <w:rPr>
          <w:rFonts w:asciiTheme="minorHAnsi" w:hAnsiTheme="minorHAnsi" w:cs="Courier New"/>
          <w:sz w:val="22"/>
          <w:szCs w:val="22"/>
        </w:rPr>
        <w:t>forward(</w:t>
      </w:r>
      <w:proofErr w:type="gramEnd"/>
      <w:r w:rsidRPr="00A12559">
        <w:rPr>
          <w:rFonts w:asciiTheme="minorHAnsi" w:hAnsiTheme="minorHAnsi" w:cs="Courier New"/>
          <w:sz w:val="22"/>
          <w:szCs w:val="22"/>
        </w:rPr>
        <w:t xml:space="preserve">self, x: </w:t>
      </w:r>
      <w:proofErr w:type="spellStart"/>
      <w:proofErr w:type="gramStart"/>
      <w:r w:rsidRPr="00A12559">
        <w:rPr>
          <w:rFonts w:asciiTheme="minorHAnsi" w:hAnsiTheme="minorHAnsi" w:cs="Courier New"/>
          <w:sz w:val="22"/>
          <w:szCs w:val="22"/>
        </w:rPr>
        <w:t>torch.Tensor</w:t>
      </w:r>
      <w:proofErr w:type="spellEnd"/>
      <w:proofErr w:type="gramEnd"/>
      <w:r w:rsidRPr="00A12559">
        <w:rPr>
          <w:rFonts w:asciiTheme="minorHAnsi" w:hAnsiTheme="minorHAnsi" w:cs="Courier New"/>
          <w:sz w:val="22"/>
          <w:szCs w:val="22"/>
        </w:rPr>
        <w:t xml:space="preserve">) -&gt; </w:t>
      </w:r>
      <w:proofErr w:type="spellStart"/>
      <w:proofErr w:type="gramStart"/>
      <w:r w:rsidRPr="00A12559">
        <w:rPr>
          <w:rFonts w:asciiTheme="minorHAnsi" w:hAnsiTheme="minorHAnsi" w:cs="Courier New"/>
          <w:sz w:val="22"/>
          <w:szCs w:val="22"/>
        </w:rPr>
        <w:t>torch.Tensor</w:t>
      </w:r>
      <w:proofErr w:type="spellEnd"/>
      <w:proofErr w:type="gramEnd"/>
      <w:r w:rsidRPr="00A12559">
        <w:rPr>
          <w:rFonts w:asciiTheme="minorHAnsi" w:hAnsiTheme="minorHAnsi" w:cs="Courier New"/>
          <w:sz w:val="22"/>
          <w:szCs w:val="22"/>
        </w:rPr>
        <w:t>:</w:t>
      </w:r>
    </w:p>
    <w:p w14:paraId="6BF765F1"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 x: (batch, </w:t>
      </w:r>
      <w:proofErr w:type="spellStart"/>
      <w:r w:rsidRPr="00A12559">
        <w:rPr>
          <w:rFonts w:asciiTheme="minorHAnsi" w:hAnsiTheme="minorHAnsi" w:cs="Courier New"/>
          <w:sz w:val="22"/>
          <w:szCs w:val="22"/>
        </w:rPr>
        <w:t>seq_len</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w:t>
      </w:r>
    </w:p>
    <w:p w14:paraId="0D0EC517"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seq_len</w:t>
      </w:r>
      <w:proofErr w:type="spell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x.size</w:t>
      </w:r>
      <w:proofErr w:type="spellEnd"/>
      <w:proofErr w:type="gramEnd"/>
      <w:r w:rsidRPr="00A12559">
        <w:rPr>
          <w:rFonts w:asciiTheme="minorHAnsi" w:hAnsiTheme="minorHAnsi" w:cs="Courier New"/>
          <w:sz w:val="22"/>
          <w:szCs w:val="22"/>
        </w:rPr>
        <w:t>(1)</w:t>
      </w:r>
    </w:p>
    <w:p w14:paraId="0AABC49F"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pe = </w:t>
      </w:r>
      <w:proofErr w:type="spellStart"/>
      <w:proofErr w:type="gramStart"/>
      <w:r w:rsidRPr="00A12559">
        <w:rPr>
          <w:rFonts w:asciiTheme="minorHAnsi" w:hAnsiTheme="minorHAnsi" w:cs="Courier New"/>
          <w:sz w:val="22"/>
          <w:szCs w:val="22"/>
        </w:rPr>
        <w:t>self.proj</w:t>
      </w:r>
      <w:proofErr w:type="spellEnd"/>
      <w:proofErr w:type="gram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self._</w:t>
      </w:r>
      <w:proofErr w:type="gramEnd"/>
      <w:r w:rsidRPr="00A12559">
        <w:rPr>
          <w:rFonts w:asciiTheme="minorHAnsi" w:hAnsiTheme="minorHAnsi" w:cs="Courier New"/>
          <w:sz w:val="22"/>
          <w:szCs w:val="22"/>
        </w:rPr>
        <w:t>pe</w:t>
      </w:r>
      <w:proofErr w:type="spellEnd"/>
      <w:proofErr w:type="gramStart"/>
      <w:r w:rsidRPr="00A12559">
        <w:rPr>
          <w:rFonts w:asciiTheme="minorHAnsi" w:hAnsiTheme="minorHAnsi" w:cs="Courier New"/>
          <w:sz w:val="22"/>
          <w:szCs w:val="22"/>
        </w:rPr>
        <w:t>[:,</w:t>
      </w:r>
      <w:proofErr w:type="gram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seq_len</w:t>
      </w:r>
      <w:proofErr w:type="spellEnd"/>
      <w:proofErr w:type="gramStart"/>
      <w:r w:rsidRPr="00A12559">
        <w:rPr>
          <w:rFonts w:asciiTheme="minorHAnsi" w:hAnsiTheme="minorHAnsi" w:cs="Courier New"/>
          <w:sz w:val="22"/>
          <w:szCs w:val="22"/>
        </w:rPr>
        <w:t>, :])    #</w:t>
      </w:r>
      <w:proofErr w:type="gramEnd"/>
      <w:r w:rsidRPr="00A12559">
        <w:rPr>
          <w:rFonts w:asciiTheme="minorHAnsi" w:hAnsiTheme="minorHAnsi" w:cs="Courier New"/>
          <w:sz w:val="22"/>
          <w:szCs w:val="22"/>
        </w:rPr>
        <w:t xml:space="preserve"> (1, </w:t>
      </w:r>
      <w:proofErr w:type="spellStart"/>
      <w:r w:rsidRPr="00A12559">
        <w:rPr>
          <w:rFonts w:asciiTheme="minorHAnsi" w:hAnsiTheme="minorHAnsi" w:cs="Courier New"/>
          <w:sz w:val="22"/>
          <w:szCs w:val="22"/>
        </w:rPr>
        <w:t>seq_len</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w:t>
      </w:r>
    </w:p>
    <w:p w14:paraId="7AA2C340" w14:textId="77777777" w:rsid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return </w:t>
      </w:r>
      <w:proofErr w:type="spellStart"/>
      <w:proofErr w:type="gramStart"/>
      <w:r w:rsidRPr="00A12559">
        <w:rPr>
          <w:rFonts w:asciiTheme="minorHAnsi" w:hAnsiTheme="minorHAnsi" w:cs="Courier New"/>
          <w:sz w:val="22"/>
          <w:szCs w:val="22"/>
        </w:rPr>
        <w:t>self.dropout</w:t>
      </w:r>
      <w:proofErr w:type="spellEnd"/>
      <w:proofErr w:type="gramEnd"/>
      <w:r w:rsidRPr="00A12559">
        <w:rPr>
          <w:rFonts w:asciiTheme="minorHAnsi" w:hAnsiTheme="minorHAnsi" w:cs="Courier New"/>
          <w:sz w:val="22"/>
          <w:szCs w:val="22"/>
        </w:rPr>
        <w:t>(x + pe)</w:t>
      </w:r>
    </w:p>
    <w:p w14:paraId="0A298B42" w14:textId="77777777" w:rsidR="005C7BDE" w:rsidRPr="00A12559" w:rsidRDefault="005C7BDE" w:rsidP="0025374A">
      <w:pPr>
        <w:pStyle w:val="PlainText"/>
        <w:jc w:val="both"/>
        <w:rPr>
          <w:rFonts w:asciiTheme="minorHAnsi" w:hAnsiTheme="minorHAnsi" w:cs="Courier New"/>
          <w:sz w:val="22"/>
          <w:szCs w:val="22"/>
        </w:rPr>
      </w:pPr>
    </w:p>
    <w:p w14:paraId="3EC6DB25" w14:textId="76D011A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w:t>
      </w:r>
    </w:p>
    <w:p w14:paraId="2A2524E0" w14:textId="27423A17" w:rsidR="00A12559" w:rsidRPr="005C7BDE" w:rsidRDefault="00A12559" w:rsidP="0025374A">
      <w:pPr>
        <w:pStyle w:val="PlainText"/>
        <w:jc w:val="both"/>
        <w:rPr>
          <w:rFonts w:asciiTheme="minorHAnsi" w:hAnsiTheme="minorHAnsi" w:cs="Courier New"/>
          <w:b/>
          <w:bCs/>
          <w:sz w:val="22"/>
          <w:szCs w:val="22"/>
        </w:rPr>
      </w:pPr>
      <w:r w:rsidRPr="005C7BDE">
        <w:rPr>
          <w:rFonts w:asciiTheme="minorHAnsi" w:hAnsiTheme="minorHAnsi" w:cs="Courier New"/>
          <w:b/>
          <w:bCs/>
          <w:sz w:val="22"/>
          <w:szCs w:val="22"/>
        </w:rPr>
        <w:t>Plug-in usage</w:t>
      </w:r>
      <w:r w:rsidR="005C7BDE" w:rsidRPr="005C7BDE">
        <w:rPr>
          <w:rFonts w:asciiTheme="minorHAnsi" w:hAnsiTheme="minorHAnsi" w:cs="Courier New"/>
          <w:b/>
          <w:bCs/>
          <w:sz w:val="22"/>
          <w:szCs w:val="22"/>
        </w:rPr>
        <w:t>,</w:t>
      </w:r>
      <w:r w:rsidRPr="005C7BDE">
        <w:rPr>
          <w:rFonts w:asciiTheme="minorHAnsi" w:hAnsiTheme="minorHAnsi" w:cs="Courier New"/>
          <w:b/>
          <w:bCs/>
          <w:sz w:val="22"/>
          <w:szCs w:val="22"/>
        </w:rPr>
        <w:t xml:space="preserve"> swap one line in any existing Transformer:</w:t>
      </w:r>
    </w:p>
    <w:p w14:paraId="6E045FBE" w14:textId="55A1F94F"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w:t>
      </w:r>
    </w:p>
    <w:p w14:paraId="38D9E8F8"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Before</w:t>
      </w:r>
    </w:p>
    <w:p w14:paraId="1ACB5022" w14:textId="77777777" w:rsidR="00A12559" w:rsidRPr="00A12559" w:rsidRDefault="00A12559" w:rsidP="0025374A">
      <w:pPr>
        <w:pStyle w:val="PlainText"/>
        <w:jc w:val="both"/>
        <w:rPr>
          <w:rFonts w:asciiTheme="minorHAnsi" w:hAnsiTheme="minorHAnsi" w:cs="Courier New"/>
          <w:sz w:val="22"/>
          <w:szCs w:val="22"/>
        </w:rPr>
      </w:pPr>
      <w:proofErr w:type="spellStart"/>
      <w:r w:rsidRPr="00A12559">
        <w:rPr>
          <w:rFonts w:asciiTheme="minorHAnsi" w:hAnsiTheme="minorHAnsi" w:cs="Courier New"/>
          <w:sz w:val="22"/>
          <w:szCs w:val="22"/>
        </w:rPr>
        <w:t>self.pos_encoding</w:t>
      </w:r>
      <w:proofErr w:type="spell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PositionalEncoding</w:t>
      </w:r>
      <w:proofErr w:type="spellEnd"/>
      <w:r w:rsidRPr="00A12559">
        <w:rPr>
          <w:rFonts w:asciiTheme="minorHAnsi" w:hAnsiTheme="minorHAnsi" w:cs="Courier New"/>
          <w:sz w:val="22"/>
          <w:szCs w:val="22"/>
        </w:rPr>
        <w:t>(</w:t>
      </w:r>
      <w:proofErr w:type="spellStart"/>
      <w:proofErr w:type="gramEnd"/>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w:t>
      </w:r>
    </w:p>
    <w:p w14:paraId="04CDDA42" w14:textId="77777777" w:rsidR="00A12559" w:rsidRPr="00A12559" w:rsidRDefault="00A12559" w:rsidP="0025374A">
      <w:pPr>
        <w:pStyle w:val="PlainText"/>
        <w:jc w:val="both"/>
        <w:rPr>
          <w:rFonts w:asciiTheme="minorHAnsi" w:hAnsiTheme="minorHAnsi" w:cs="Courier New"/>
          <w:sz w:val="22"/>
          <w:szCs w:val="22"/>
        </w:rPr>
      </w:pPr>
    </w:p>
    <w:p w14:paraId="683AC867"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After</w:t>
      </w:r>
    </w:p>
    <w:p w14:paraId="3226FAA0" w14:textId="62EB33F9" w:rsidR="00A12559" w:rsidRPr="00A12559" w:rsidRDefault="00A12559" w:rsidP="0025374A">
      <w:pPr>
        <w:pStyle w:val="PlainText"/>
        <w:jc w:val="both"/>
        <w:rPr>
          <w:rFonts w:asciiTheme="minorHAnsi" w:hAnsiTheme="minorHAnsi" w:cs="Courier New"/>
          <w:sz w:val="22"/>
          <w:szCs w:val="22"/>
        </w:rPr>
      </w:pPr>
      <w:proofErr w:type="spellStart"/>
      <w:r w:rsidRPr="00A12559">
        <w:rPr>
          <w:rFonts w:asciiTheme="minorHAnsi" w:hAnsiTheme="minorHAnsi" w:cs="Courier New"/>
          <w:sz w:val="22"/>
          <w:szCs w:val="22"/>
        </w:rPr>
        <w:t>self.pos_encoding</w:t>
      </w:r>
      <w:proofErr w:type="spell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SpiralTimeEncoding</w:t>
      </w:r>
      <w:proofErr w:type="spellEnd"/>
      <w:r w:rsidRPr="00A12559">
        <w:rPr>
          <w:rFonts w:asciiTheme="minorHAnsi" w:hAnsiTheme="minorHAnsi" w:cs="Courier New"/>
          <w:sz w:val="22"/>
          <w:szCs w:val="22"/>
        </w:rPr>
        <w:t>(</w:t>
      </w:r>
      <w:proofErr w:type="spellStart"/>
      <w:proofErr w:type="gramEnd"/>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 periods</w:t>
      </w:r>
      <w:r w:rsidR="005C7BDE" w:rsidRPr="00A12559">
        <w:rPr>
          <w:rFonts w:asciiTheme="minorHAnsi" w:hAnsiTheme="minorHAnsi" w:cs="Courier New"/>
          <w:sz w:val="22"/>
          <w:szCs w:val="22"/>
        </w:rPr>
        <w:t>= [</w:t>
      </w:r>
      <w:r w:rsidRPr="00A12559">
        <w:rPr>
          <w:rFonts w:asciiTheme="minorHAnsi" w:hAnsiTheme="minorHAnsi" w:cs="Courier New"/>
          <w:sz w:val="22"/>
          <w:szCs w:val="22"/>
        </w:rPr>
        <w:t xml:space="preserve">7, 30, 365], </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w:t>
      </w:r>
      <w:proofErr w:type="spellStart"/>
      <w:r w:rsidRPr="00A12559">
        <w:rPr>
          <w:rFonts w:asciiTheme="minorHAnsi" w:hAnsiTheme="minorHAnsi" w:cs="Courier New"/>
          <w:sz w:val="22"/>
          <w:szCs w:val="22"/>
        </w:rPr>
        <w:t>max_len</w:t>
      </w:r>
      <w:proofErr w:type="spellEnd"/>
      <w:r w:rsidRPr="00A12559">
        <w:rPr>
          <w:rFonts w:asciiTheme="minorHAnsi" w:hAnsiTheme="minorHAnsi" w:cs="Courier New"/>
          <w:sz w:val="22"/>
          <w:szCs w:val="22"/>
        </w:rPr>
        <w:t>)</w:t>
      </w:r>
    </w:p>
    <w:p w14:paraId="19256808" w14:textId="77777777" w:rsidR="00A12559" w:rsidRDefault="00A12559" w:rsidP="0025374A">
      <w:pPr>
        <w:pStyle w:val="PlainText"/>
        <w:jc w:val="both"/>
        <w:rPr>
          <w:rFonts w:asciiTheme="minorHAnsi" w:hAnsiTheme="minorHAnsi" w:cs="Courier New"/>
          <w:sz w:val="22"/>
          <w:szCs w:val="22"/>
        </w:rPr>
      </w:pPr>
    </w:p>
    <w:p w14:paraId="5855FEA1" w14:textId="77777777" w:rsidR="005C7BDE" w:rsidRPr="00A12559" w:rsidRDefault="005C7BDE" w:rsidP="0025374A">
      <w:pPr>
        <w:pStyle w:val="PlainText"/>
        <w:jc w:val="both"/>
        <w:rPr>
          <w:rFonts w:asciiTheme="minorHAnsi" w:hAnsiTheme="minorHAnsi" w:cs="Courier New"/>
          <w:sz w:val="22"/>
          <w:szCs w:val="22"/>
        </w:rPr>
      </w:pPr>
    </w:p>
    <w:p w14:paraId="4B14AB3C" w14:textId="78677450" w:rsid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The rest of the model</w:t>
      </w:r>
      <w:r w:rsidR="005C7BDE">
        <w:rPr>
          <w:rFonts w:asciiTheme="minorHAnsi" w:hAnsiTheme="minorHAnsi" w:cs="Courier New"/>
          <w:sz w:val="22"/>
          <w:szCs w:val="22"/>
        </w:rPr>
        <w:t>,</w:t>
      </w:r>
      <w:r w:rsidRPr="00A12559">
        <w:rPr>
          <w:rFonts w:asciiTheme="minorHAnsi" w:hAnsiTheme="minorHAnsi" w:cs="Courier New"/>
          <w:sz w:val="22"/>
          <w:szCs w:val="22"/>
        </w:rPr>
        <w:t xml:space="preserve"> attention layers, feed-forward blocks, layer norms</w:t>
      </w:r>
      <w:r w:rsidR="005C7BDE">
        <w:rPr>
          <w:rFonts w:asciiTheme="minorHAnsi" w:hAnsiTheme="minorHAnsi" w:cs="Courier New"/>
          <w:sz w:val="22"/>
          <w:szCs w:val="22"/>
        </w:rPr>
        <w:t>,</w:t>
      </w:r>
      <w:r w:rsidRPr="00A12559">
        <w:rPr>
          <w:rFonts w:asciiTheme="minorHAnsi" w:hAnsiTheme="minorHAnsi" w:cs="Courier New"/>
          <w:sz w:val="22"/>
          <w:szCs w:val="22"/>
        </w:rPr>
        <w:t xml:space="preserve"> is unchanged.</w:t>
      </w:r>
    </w:p>
    <w:p w14:paraId="1BE23EB2" w14:textId="77777777" w:rsidR="005C7BDE" w:rsidRDefault="005C7BDE" w:rsidP="0025374A">
      <w:pPr>
        <w:pStyle w:val="PlainText"/>
        <w:jc w:val="both"/>
        <w:rPr>
          <w:rFonts w:asciiTheme="minorHAnsi" w:hAnsiTheme="minorHAnsi" w:cs="Courier New"/>
          <w:sz w:val="22"/>
          <w:szCs w:val="22"/>
        </w:rPr>
      </w:pPr>
    </w:p>
    <w:p w14:paraId="006A54D9" w14:textId="77777777" w:rsidR="005C7BDE" w:rsidRPr="00A12559" w:rsidRDefault="005C7BDE" w:rsidP="0025374A">
      <w:pPr>
        <w:pStyle w:val="PlainText"/>
        <w:jc w:val="both"/>
        <w:rPr>
          <w:rFonts w:asciiTheme="minorHAnsi" w:hAnsiTheme="minorHAnsi" w:cs="Courier New"/>
          <w:sz w:val="22"/>
          <w:szCs w:val="22"/>
        </w:rPr>
      </w:pPr>
    </w:p>
    <w:p w14:paraId="72F9FCB4" w14:textId="77777777" w:rsidR="00A12559" w:rsidRPr="00A12559" w:rsidRDefault="00A12559" w:rsidP="0025374A">
      <w:pPr>
        <w:pStyle w:val="PlainText"/>
        <w:jc w:val="both"/>
        <w:rPr>
          <w:rFonts w:asciiTheme="minorHAnsi" w:hAnsiTheme="minorHAnsi" w:cs="Courier New"/>
          <w:sz w:val="22"/>
          <w:szCs w:val="22"/>
        </w:rPr>
      </w:pPr>
    </w:p>
    <w:p w14:paraId="7B607268" w14:textId="04F56207" w:rsidR="00A12559" w:rsidRPr="00A12559" w:rsidRDefault="00A12559" w:rsidP="0025374A">
      <w:pPr>
        <w:pStyle w:val="Heading2"/>
        <w:jc w:val="both"/>
      </w:pPr>
      <w:bookmarkStart w:id="46" w:name="_Toc231991303"/>
      <w:r w:rsidRPr="00A12559">
        <w:t>8.3 The Geometric Advantage in Attention</w:t>
      </w:r>
      <w:bookmarkEnd w:id="46"/>
    </w:p>
    <w:p w14:paraId="3E120B13" w14:textId="77777777" w:rsidR="00A12559" w:rsidRPr="00A12559" w:rsidRDefault="00A12559" w:rsidP="0025374A">
      <w:pPr>
        <w:pStyle w:val="PlainText"/>
        <w:jc w:val="both"/>
        <w:rPr>
          <w:rFonts w:asciiTheme="minorHAnsi" w:hAnsiTheme="minorHAnsi" w:cs="Courier New"/>
          <w:sz w:val="22"/>
          <w:szCs w:val="22"/>
        </w:rPr>
      </w:pPr>
    </w:p>
    <w:p w14:paraId="553FA527" w14:textId="19795491" w:rsidR="00A12559" w:rsidRPr="00A12559" w:rsidRDefault="00733591" w:rsidP="0025374A">
      <w:pPr>
        <w:pStyle w:val="PlainText"/>
        <w:jc w:val="both"/>
        <w:rPr>
          <w:rFonts w:asciiTheme="minorHAnsi" w:hAnsiTheme="minorHAnsi" w:cs="Courier New"/>
          <w:sz w:val="22"/>
          <w:szCs w:val="22"/>
        </w:rPr>
      </w:pPr>
      <w:r w:rsidRPr="00733591">
        <w:rPr>
          <w:rFonts w:asciiTheme="minorHAnsi" w:hAnsiTheme="minorHAnsi" w:cs="Courier New"/>
          <w:sz w:val="22"/>
          <w:szCs w:val="22"/>
        </w:rPr>
        <w:t>The main takeaway here is how spiral time impacts the attention matrix. Self-attention works like this</w:t>
      </w:r>
      <w:r w:rsidR="00A12559" w:rsidRPr="00A12559">
        <w:rPr>
          <w:rFonts w:asciiTheme="minorHAnsi" w:hAnsiTheme="minorHAnsi" w:cs="Courier New"/>
          <w:sz w:val="22"/>
          <w:szCs w:val="22"/>
        </w:rPr>
        <w:t>:</w:t>
      </w:r>
    </w:p>
    <w:p w14:paraId="3F9CE36C" w14:textId="7605DE54" w:rsidR="00A12559" w:rsidRPr="00A12559" w:rsidRDefault="00A12559" w:rsidP="0025374A">
      <w:pPr>
        <w:pStyle w:val="PlainText"/>
        <w:jc w:val="both"/>
        <w:rPr>
          <w:rFonts w:asciiTheme="minorHAnsi" w:hAnsiTheme="minorHAnsi" w:cs="Courier New"/>
          <w:sz w:val="22"/>
          <w:szCs w:val="22"/>
        </w:rPr>
      </w:pPr>
    </w:p>
    <w:p w14:paraId="00CD8240" w14:textId="6F7E4D8C" w:rsidR="00A12559" w:rsidRPr="005C7BDE" w:rsidRDefault="005C7BDE" w:rsidP="0025374A">
      <w:pPr>
        <w:pStyle w:val="PlainText"/>
        <w:jc w:val="both"/>
        <w:rPr>
          <w:rFonts w:asciiTheme="minorHAnsi" w:hAnsiTheme="minorHAnsi" w:cs="Courier New"/>
          <w:b/>
          <w:bCs/>
          <w:sz w:val="22"/>
          <w:szCs w:val="22"/>
        </w:rPr>
      </w:pPr>
      <w:r w:rsidRPr="005C7BDE">
        <w:rPr>
          <w:rFonts w:asciiTheme="minorHAnsi" w:hAnsiTheme="minorHAnsi" w:cs="Courier New"/>
          <w:b/>
          <w:bCs/>
          <w:sz w:val="22"/>
          <w:szCs w:val="22"/>
        </w:rPr>
        <w:t>Attention (</w:t>
      </w:r>
      <w:r w:rsidR="00A12559" w:rsidRPr="005C7BDE">
        <w:rPr>
          <w:rFonts w:asciiTheme="minorHAnsi" w:hAnsiTheme="minorHAnsi" w:cs="Courier New"/>
          <w:b/>
          <w:bCs/>
          <w:sz w:val="22"/>
          <w:szCs w:val="22"/>
        </w:rPr>
        <w:t xml:space="preserve">Q, K, V) = </w:t>
      </w:r>
      <w:proofErr w:type="spellStart"/>
      <w:proofErr w:type="gramStart"/>
      <w:r w:rsidR="00722F85" w:rsidRPr="00722F85">
        <w:rPr>
          <w:rFonts w:asciiTheme="minorHAnsi" w:hAnsiTheme="minorHAnsi" w:cs="Courier New"/>
          <w:b/>
          <w:bCs/>
          <w:sz w:val="22"/>
          <w:szCs w:val="22"/>
        </w:rPr>
        <w:t>softmax</w:t>
      </w:r>
      <w:proofErr w:type="spellEnd"/>
      <w:r w:rsidR="00722F85" w:rsidRPr="00722F85">
        <w:rPr>
          <w:rFonts w:asciiTheme="minorHAnsi" w:hAnsiTheme="minorHAnsi" w:cs="Courier New"/>
          <w:b/>
          <w:bCs/>
          <w:sz w:val="22"/>
          <w:szCs w:val="22"/>
        </w:rPr>
        <w:t>(</w:t>
      </w:r>
      <w:proofErr w:type="gramEnd"/>
      <w:r w:rsidR="00722F85" w:rsidRPr="00722F85">
        <w:rPr>
          <w:rFonts w:asciiTheme="minorHAnsi" w:hAnsiTheme="minorHAnsi" w:cs="Courier New"/>
          <w:b/>
          <w:bCs/>
          <w:sz w:val="22"/>
          <w:szCs w:val="22"/>
        </w:rPr>
        <w:t>QK</w:t>
      </w:r>
      <w:r w:rsidR="00722F85" w:rsidRPr="00722F85">
        <w:rPr>
          <w:rFonts w:ascii="Arial" w:hAnsi="Arial" w:cs="Arial"/>
          <w:b/>
          <w:bCs/>
          <w:sz w:val="22"/>
          <w:szCs w:val="22"/>
        </w:rPr>
        <w:t>ᵀ</w:t>
      </w:r>
      <w:r w:rsidR="00722F85" w:rsidRPr="00722F85">
        <w:rPr>
          <w:rFonts w:asciiTheme="minorHAnsi" w:hAnsiTheme="minorHAnsi" w:cs="Courier New"/>
          <w:b/>
          <w:bCs/>
          <w:sz w:val="22"/>
          <w:szCs w:val="22"/>
        </w:rPr>
        <w:t xml:space="preserve"> / √</w:t>
      </w:r>
      <w:proofErr w:type="spellStart"/>
      <w:r w:rsidR="00722F85" w:rsidRPr="00722F85">
        <w:rPr>
          <w:rFonts w:asciiTheme="minorHAnsi" w:hAnsiTheme="minorHAnsi" w:cs="Courier New"/>
          <w:b/>
          <w:bCs/>
          <w:sz w:val="22"/>
          <w:szCs w:val="22"/>
        </w:rPr>
        <w:t>d_k</w:t>
      </w:r>
      <w:proofErr w:type="spellEnd"/>
      <w:r w:rsidR="00722F85" w:rsidRPr="00722F85">
        <w:rPr>
          <w:rFonts w:asciiTheme="minorHAnsi" w:hAnsiTheme="minorHAnsi" w:cs="Courier New"/>
          <w:b/>
          <w:bCs/>
          <w:sz w:val="22"/>
          <w:szCs w:val="22"/>
        </w:rPr>
        <w:t>) · V</w:t>
      </w:r>
    </w:p>
    <w:p w14:paraId="670A86D2" w14:textId="4471A6B8" w:rsidR="00A12559" w:rsidRPr="00A12559" w:rsidRDefault="00A12559" w:rsidP="0025374A">
      <w:pPr>
        <w:pStyle w:val="PlainText"/>
        <w:jc w:val="both"/>
        <w:rPr>
          <w:rFonts w:asciiTheme="minorHAnsi" w:hAnsiTheme="minorHAnsi" w:cs="Courier New"/>
          <w:sz w:val="22"/>
          <w:szCs w:val="22"/>
        </w:rPr>
      </w:pPr>
    </w:p>
    <w:p w14:paraId="19E321A0" w14:textId="77777777" w:rsidR="00A12559" w:rsidRPr="00A12559" w:rsidRDefault="00A12559" w:rsidP="0025374A">
      <w:pPr>
        <w:pStyle w:val="PlainText"/>
        <w:jc w:val="both"/>
        <w:rPr>
          <w:rFonts w:asciiTheme="minorHAnsi" w:hAnsiTheme="minorHAnsi" w:cs="Courier New"/>
          <w:sz w:val="22"/>
          <w:szCs w:val="22"/>
        </w:rPr>
      </w:pPr>
    </w:p>
    <w:p w14:paraId="6A3C48C6" w14:textId="594E2966"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lastRenderedPageBreak/>
        <w:t xml:space="preserve">When we add positional encodings to token embeddings, the query and key vectors start to carry temporal information. If two tokens are positioned at phase-resonant spots (meaning they share the same θ mod 2π but are in different revolutions), they will contribute similarly to their Q and K </w:t>
      </w:r>
      <w:r w:rsidRPr="00733591">
        <w:rPr>
          <w:rFonts w:asciiTheme="minorHAnsi" w:hAnsiTheme="minorHAnsi" w:cs="Courier New"/>
          <w:sz w:val="22"/>
          <w:szCs w:val="22"/>
        </w:rPr>
        <w:t xml:space="preserve">vectors, </w:t>
      </w:r>
      <w:r w:rsidRPr="00733591">
        <w:rPr>
          <w:rFonts w:asciiTheme="minorHAnsi" w:hAnsiTheme="minorHAnsi" w:cs="Courier New"/>
          <w:sz w:val="22"/>
          <w:szCs w:val="22"/>
        </w:rPr>
        <w:t>this boosts their dot product by design.</w:t>
      </w:r>
    </w:p>
    <w:p w14:paraId="25C0D3E9" w14:textId="77777777" w:rsidR="00733591" w:rsidRPr="00733591" w:rsidRDefault="00733591" w:rsidP="00733591">
      <w:pPr>
        <w:pStyle w:val="PlainText"/>
        <w:jc w:val="both"/>
        <w:rPr>
          <w:rFonts w:asciiTheme="minorHAnsi" w:hAnsiTheme="minorHAnsi" w:cs="Courier New"/>
          <w:sz w:val="22"/>
          <w:szCs w:val="22"/>
        </w:rPr>
      </w:pPr>
    </w:p>
    <w:p w14:paraId="718E4E69" w14:textId="77777777" w:rsidR="00733591" w:rsidRPr="00733591"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With the standard sinusoidal positional encoding, this resonance is only approximate and fades as the frequency spacing increases. However, with spiral time positional encoding, the resonance is precise and clear at each encoded period: tokens that are a year apart (over a 12-month span) get the same angular coordinates [cos(θ), sin(θ)] in the annual spiral, differing only in their radius. This means the attention mechanism will naturally learn to give more weight to these resonant pairs without having to figure out the pattern from the data.</w:t>
      </w:r>
    </w:p>
    <w:p w14:paraId="7B62F7E5" w14:textId="77777777" w:rsidR="00733591" w:rsidRPr="00733591" w:rsidRDefault="00733591" w:rsidP="00733591">
      <w:pPr>
        <w:pStyle w:val="PlainText"/>
        <w:jc w:val="both"/>
        <w:rPr>
          <w:rFonts w:asciiTheme="minorHAnsi" w:hAnsiTheme="minorHAnsi" w:cs="Courier New"/>
          <w:sz w:val="22"/>
          <w:szCs w:val="22"/>
        </w:rPr>
      </w:pPr>
    </w:p>
    <w:p w14:paraId="2E9768A9" w14:textId="1ECCFFCF" w:rsidR="00A12559" w:rsidRDefault="00733591" w:rsidP="00733591">
      <w:pPr>
        <w:pStyle w:val="PlainText"/>
        <w:jc w:val="both"/>
        <w:rPr>
          <w:rFonts w:asciiTheme="minorHAnsi" w:hAnsiTheme="minorHAnsi" w:cs="Courier New"/>
          <w:sz w:val="22"/>
          <w:szCs w:val="22"/>
        </w:rPr>
      </w:pPr>
      <w:r w:rsidRPr="00733591">
        <w:rPr>
          <w:rFonts w:asciiTheme="minorHAnsi" w:hAnsiTheme="minorHAnsi" w:cs="Courier New"/>
          <w:sz w:val="22"/>
          <w:szCs w:val="22"/>
        </w:rPr>
        <w:t>Moreover, the radial component r captures the direction of temporal progression. Tokens that appear early in the series are distinct from those that come later, not just in their cosine/sine values (which repeat every period) but also in their radius. This distinction helps the model avoid mixing up a low-point in year 1 with a low-point in year 10, which is a common pitfall with purely angular encodings.</w:t>
      </w:r>
    </w:p>
    <w:p w14:paraId="72BD4CA1" w14:textId="77777777" w:rsidR="005C7BDE" w:rsidRDefault="005C7BDE" w:rsidP="0025374A">
      <w:pPr>
        <w:pStyle w:val="PlainText"/>
        <w:jc w:val="both"/>
        <w:rPr>
          <w:rFonts w:asciiTheme="minorHAnsi" w:hAnsiTheme="minorHAnsi" w:cs="Courier New"/>
          <w:sz w:val="22"/>
          <w:szCs w:val="22"/>
        </w:rPr>
      </w:pPr>
    </w:p>
    <w:p w14:paraId="04884336" w14:textId="77777777" w:rsidR="00087049" w:rsidRPr="00A12559" w:rsidRDefault="00087049" w:rsidP="0025374A">
      <w:pPr>
        <w:pStyle w:val="PlainText"/>
        <w:jc w:val="both"/>
        <w:rPr>
          <w:rFonts w:asciiTheme="minorHAnsi" w:hAnsiTheme="minorHAnsi" w:cs="Courier New"/>
          <w:sz w:val="22"/>
          <w:szCs w:val="22"/>
        </w:rPr>
      </w:pPr>
    </w:p>
    <w:p w14:paraId="0196F397" w14:textId="2BF9F995" w:rsidR="00A12559" w:rsidRPr="00A12559" w:rsidRDefault="00A12559" w:rsidP="0025374A">
      <w:pPr>
        <w:pStyle w:val="Heading2"/>
        <w:jc w:val="both"/>
      </w:pPr>
      <w:bookmarkStart w:id="47" w:name="_Toc231991304"/>
      <w:r w:rsidRPr="00A12559">
        <w:t>8.4 Integration with Modern Time Series Transformers</w:t>
      </w:r>
      <w:bookmarkEnd w:id="47"/>
    </w:p>
    <w:p w14:paraId="170B9351" w14:textId="77777777" w:rsidR="00A12559" w:rsidRPr="00A12559" w:rsidRDefault="00A12559" w:rsidP="0025374A">
      <w:pPr>
        <w:pStyle w:val="PlainText"/>
        <w:jc w:val="both"/>
        <w:rPr>
          <w:rFonts w:asciiTheme="minorHAnsi" w:hAnsiTheme="minorHAnsi" w:cs="Courier New"/>
          <w:sz w:val="22"/>
          <w:szCs w:val="22"/>
        </w:rPr>
      </w:pPr>
    </w:p>
    <w:p w14:paraId="321F4B64" w14:textId="2875A33D" w:rsidR="00A12559" w:rsidRPr="007556DA" w:rsidRDefault="00A12559" w:rsidP="0025374A">
      <w:pPr>
        <w:pStyle w:val="PlainText"/>
        <w:jc w:val="both"/>
        <w:rPr>
          <w:rFonts w:asciiTheme="minorHAnsi" w:hAnsiTheme="minorHAnsi" w:cs="Courier New"/>
          <w:b/>
          <w:bCs/>
          <w:sz w:val="22"/>
          <w:szCs w:val="22"/>
        </w:rPr>
      </w:pPr>
      <w:proofErr w:type="spellStart"/>
      <w:r w:rsidRPr="007556DA">
        <w:rPr>
          <w:rFonts w:asciiTheme="minorHAnsi" w:hAnsiTheme="minorHAnsi" w:cs="Courier New"/>
          <w:b/>
          <w:bCs/>
          <w:sz w:val="22"/>
          <w:szCs w:val="22"/>
        </w:rPr>
        <w:t>PatchTST</w:t>
      </w:r>
      <w:proofErr w:type="spellEnd"/>
      <w:r w:rsidRPr="007556DA">
        <w:rPr>
          <w:rFonts w:asciiTheme="minorHAnsi" w:hAnsiTheme="minorHAnsi" w:cs="Courier New"/>
          <w:b/>
          <w:bCs/>
          <w:sz w:val="22"/>
          <w:szCs w:val="22"/>
        </w:rPr>
        <w:t xml:space="preserve"> (Nie et al., 2023)</w:t>
      </w:r>
    </w:p>
    <w:p w14:paraId="759C0CCF" w14:textId="77777777" w:rsidR="00A12559" w:rsidRPr="00A12559" w:rsidRDefault="00A12559" w:rsidP="0025374A">
      <w:pPr>
        <w:pStyle w:val="PlainText"/>
        <w:jc w:val="both"/>
        <w:rPr>
          <w:rFonts w:asciiTheme="minorHAnsi" w:hAnsiTheme="minorHAnsi" w:cs="Courier New"/>
          <w:sz w:val="22"/>
          <w:szCs w:val="22"/>
        </w:rPr>
      </w:pPr>
    </w:p>
    <w:p w14:paraId="7EA462B6" w14:textId="77777777" w:rsidR="00A12559" w:rsidRPr="00A12559" w:rsidRDefault="00A12559" w:rsidP="0025374A">
      <w:pPr>
        <w:pStyle w:val="PlainText"/>
        <w:jc w:val="both"/>
        <w:rPr>
          <w:rFonts w:asciiTheme="minorHAnsi" w:hAnsiTheme="minorHAnsi" w:cs="Courier New"/>
          <w:sz w:val="22"/>
          <w:szCs w:val="22"/>
        </w:rPr>
      </w:pPr>
      <w:proofErr w:type="spellStart"/>
      <w:r w:rsidRPr="00A12559">
        <w:rPr>
          <w:rFonts w:asciiTheme="minorHAnsi" w:hAnsiTheme="minorHAnsi" w:cs="Courier New"/>
          <w:sz w:val="22"/>
          <w:szCs w:val="22"/>
        </w:rPr>
        <w:t>PatchTST</w:t>
      </w:r>
      <w:proofErr w:type="spellEnd"/>
      <w:r w:rsidRPr="00A12559">
        <w:rPr>
          <w:rFonts w:asciiTheme="minorHAnsi" w:hAnsiTheme="minorHAnsi" w:cs="Courier New"/>
          <w:sz w:val="22"/>
          <w:szCs w:val="22"/>
        </w:rPr>
        <w:t xml:space="preserve"> divides the time series into patches and treats each patch as a token. With spiral time:</w:t>
      </w:r>
    </w:p>
    <w:p w14:paraId="036BCBF1" w14:textId="77777777" w:rsidR="00A12559" w:rsidRPr="00A12559" w:rsidRDefault="00A12559" w:rsidP="0025374A">
      <w:pPr>
        <w:pStyle w:val="PlainText"/>
        <w:jc w:val="both"/>
        <w:rPr>
          <w:rFonts w:asciiTheme="minorHAnsi" w:hAnsiTheme="minorHAnsi" w:cs="Courier New"/>
          <w:sz w:val="22"/>
          <w:szCs w:val="22"/>
        </w:rPr>
      </w:pPr>
    </w:p>
    <w:p w14:paraId="597B9EB6" w14:textId="4E570446"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w:t>
      </w:r>
    </w:p>
    <w:p w14:paraId="768494DD"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class </w:t>
      </w:r>
      <w:proofErr w:type="spellStart"/>
      <w:r w:rsidRPr="00087049">
        <w:rPr>
          <w:rFonts w:asciiTheme="minorHAnsi" w:hAnsiTheme="minorHAnsi" w:cs="Courier New"/>
          <w:b/>
          <w:bCs/>
          <w:sz w:val="22"/>
          <w:szCs w:val="22"/>
        </w:rPr>
        <w:t>SpiralPatchTST</w:t>
      </w:r>
      <w:proofErr w:type="spellEnd"/>
      <w:r w:rsidRPr="00087049">
        <w:rPr>
          <w:rFonts w:asciiTheme="minorHAnsi" w:hAnsiTheme="minorHAnsi" w:cs="Courier New"/>
          <w:b/>
          <w:bCs/>
          <w:sz w:val="22"/>
          <w:szCs w:val="22"/>
        </w:rPr>
        <w:t>(</w:t>
      </w:r>
      <w:proofErr w:type="spellStart"/>
      <w:proofErr w:type="gramStart"/>
      <w:r w:rsidRPr="00087049">
        <w:rPr>
          <w:rFonts w:asciiTheme="minorHAnsi" w:hAnsiTheme="minorHAnsi" w:cs="Courier New"/>
          <w:b/>
          <w:bCs/>
          <w:sz w:val="22"/>
          <w:szCs w:val="22"/>
        </w:rPr>
        <w:t>nn.Module</w:t>
      </w:r>
      <w:proofErr w:type="spellEnd"/>
      <w:proofErr w:type="gramEnd"/>
      <w:r w:rsidRPr="00087049">
        <w:rPr>
          <w:rFonts w:asciiTheme="minorHAnsi" w:hAnsiTheme="minorHAnsi" w:cs="Courier New"/>
          <w:b/>
          <w:bCs/>
          <w:sz w:val="22"/>
          <w:szCs w:val="22"/>
        </w:rPr>
        <w:t>):</w:t>
      </w:r>
    </w:p>
    <w:p w14:paraId="574FDFF0"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def __</w:t>
      </w:r>
      <w:proofErr w:type="spellStart"/>
      <w:r w:rsidRPr="00087049">
        <w:rPr>
          <w:rFonts w:asciiTheme="minorHAnsi" w:hAnsiTheme="minorHAnsi" w:cs="Courier New"/>
          <w:b/>
          <w:bCs/>
          <w:sz w:val="22"/>
          <w:szCs w:val="22"/>
        </w:rPr>
        <w:t>init</w:t>
      </w:r>
      <w:proofErr w:type="spellEnd"/>
      <w:r w:rsidRPr="00087049">
        <w:rPr>
          <w:rFonts w:asciiTheme="minorHAnsi" w:hAnsiTheme="minorHAnsi" w:cs="Courier New"/>
          <w:b/>
          <w:bCs/>
          <w:sz w:val="22"/>
          <w:szCs w:val="22"/>
        </w:rPr>
        <w:t>_</w:t>
      </w:r>
      <w:proofErr w:type="gramStart"/>
      <w:r w:rsidRPr="00087049">
        <w:rPr>
          <w:rFonts w:asciiTheme="minorHAnsi" w:hAnsiTheme="minorHAnsi" w:cs="Courier New"/>
          <w:b/>
          <w:bCs/>
          <w:sz w:val="22"/>
          <w:szCs w:val="22"/>
        </w:rPr>
        <w:t>_(</w:t>
      </w:r>
      <w:proofErr w:type="gramEnd"/>
      <w:r w:rsidRPr="00087049">
        <w:rPr>
          <w:rFonts w:asciiTheme="minorHAnsi" w:hAnsiTheme="minorHAnsi" w:cs="Courier New"/>
          <w:b/>
          <w:bCs/>
          <w:sz w:val="22"/>
          <w:szCs w:val="22"/>
        </w:rPr>
        <w:t xml:space="preserve">self, </w:t>
      </w:r>
      <w:proofErr w:type="spellStart"/>
      <w:r w:rsidRPr="00087049">
        <w:rPr>
          <w:rFonts w:asciiTheme="minorHAnsi" w:hAnsiTheme="minorHAnsi" w:cs="Courier New"/>
          <w:b/>
          <w:bCs/>
          <w:sz w:val="22"/>
          <w:szCs w:val="22"/>
        </w:rPr>
        <w:t>d_model</w:t>
      </w:r>
      <w:proofErr w:type="spellEnd"/>
      <w:r w:rsidRPr="00087049">
        <w:rPr>
          <w:rFonts w:asciiTheme="minorHAnsi" w:hAnsiTheme="minorHAnsi" w:cs="Courier New"/>
          <w:b/>
          <w:bCs/>
          <w:sz w:val="22"/>
          <w:szCs w:val="22"/>
        </w:rPr>
        <w:t xml:space="preserve">, </w:t>
      </w:r>
      <w:proofErr w:type="spellStart"/>
      <w:r w:rsidRPr="00087049">
        <w:rPr>
          <w:rFonts w:asciiTheme="minorHAnsi" w:hAnsiTheme="minorHAnsi" w:cs="Courier New"/>
          <w:b/>
          <w:bCs/>
          <w:sz w:val="22"/>
          <w:szCs w:val="22"/>
        </w:rPr>
        <w:t>patch_len</w:t>
      </w:r>
      <w:proofErr w:type="spellEnd"/>
      <w:r w:rsidRPr="00087049">
        <w:rPr>
          <w:rFonts w:asciiTheme="minorHAnsi" w:hAnsiTheme="minorHAnsi" w:cs="Courier New"/>
          <w:b/>
          <w:bCs/>
          <w:sz w:val="22"/>
          <w:szCs w:val="22"/>
        </w:rPr>
        <w:t xml:space="preserve">, </w:t>
      </w:r>
      <w:proofErr w:type="spellStart"/>
      <w:r w:rsidRPr="00087049">
        <w:rPr>
          <w:rFonts w:asciiTheme="minorHAnsi" w:hAnsiTheme="minorHAnsi" w:cs="Courier New"/>
          <w:b/>
          <w:bCs/>
          <w:sz w:val="22"/>
          <w:szCs w:val="22"/>
        </w:rPr>
        <w:t>periods_in_patches</w:t>
      </w:r>
      <w:proofErr w:type="spellEnd"/>
      <w:r w:rsidRPr="00087049">
        <w:rPr>
          <w:rFonts w:asciiTheme="minorHAnsi" w:hAnsiTheme="minorHAnsi" w:cs="Courier New"/>
          <w:b/>
          <w:bCs/>
          <w:sz w:val="22"/>
          <w:szCs w:val="22"/>
        </w:rPr>
        <w:t>):</w:t>
      </w:r>
    </w:p>
    <w:p w14:paraId="2E4EEB8E"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super(</w:t>
      </w:r>
      <w:proofErr w:type="gramStart"/>
      <w:r w:rsidRPr="00087049">
        <w:rPr>
          <w:rFonts w:asciiTheme="minorHAnsi" w:hAnsiTheme="minorHAnsi" w:cs="Courier New"/>
          <w:b/>
          <w:bCs/>
          <w:sz w:val="22"/>
          <w:szCs w:val="22"/>
        </w:rPr>
        <w:t>)._</w:t>
      </w:r>
      <w:proofErr w:type="gramEnd"/>
      <w:r w:rsidRPr="00087049">
        <w:rPr>
          <w:rFonts w:asciiTheme="minorHAnsi" w:hAnsiTheme="minorHAnsi" w:cs="Courier New"/>
          <w:b/>
          <w:bCs/>
          <w:sz w:val="22"/>
          <w:szCs w:val="22"/>
        </w:rPr>
        <w:t>_</w:t>
      </w:r>
      <w:proofErr w:type="spellStart"/>
      <w:r w:rsidRPr="00087049">
        <w:rPr>
          <w:rFonts w:asciiTheme="minorHAnsi" w:hAnsiTheme="minorHAnsi" w:cs="Courier New"/>
          <w:b/>
          <w:bCs/>
          <w:sz w:val="22"/>
          <w:szCs w:val="22"/>
        </w:rPr>
        <w:t>init</w:t>
      </w:r>
      <w:proofErr w:type="spellEnd"/>
      <w:r w:rsidRPr="00087049">
        <w:rPr>
          <w:rFonts w:asciiTheme="minorHAnsi" w:hAnsiTheme="minorHAnsi" w:cs="Courier New"/>
          <w:b/>
          <w:bCs/>
          <w:sz w:val="22"/>
          <w:szCs w:val="22"/>
        </w:rPr>
        <w:t>_</w:t>
      </w:r>
      <w:proofErr w:type="gramStart"/>
      <w:r w:rsidRPr="00087049">
        <w:rPr>
          <w:rFonts w:asciiTheme="minorHAnsi" w:hAnsiTheme="minorHAnsi" w:cs="Courier New"/>
          <w:b/>
          <w:bCs/>
          <w:sz w:val="22"/>
          <w:szCs w:val="22"/>
        </w:rPr>
        <w:t>_(</w:t>
      </w:r>
      <w:proofErr w:type="gramEnd"/>
      <w:r w:rsidRPr="00087049">
        <w:rPr>
          <w:rFonts w:asciiTheme="minorHAnsi" w:hAnsiTheme="minorHAnsi" w:cs="Courier New"/>
          <w:b/>
          <w:bCs/>
          <w:sz w:val="22"/>
          <w:szCs w:val="22"/>
        </w:rPr>
        <w:t>)</w:t>
      </w:r>
    </w:p>
    <w:p w14:paraId="24AF799C"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w:t>
      </w:r>
      <w:proofErr w:type="spellStart"/>
      <w:proofErr w:type="gramStart"/>
      <w:r w:rsidRPr="00087049">
        <w:rPr>
          <w:rFonts w:asciiTheme="minorHAnsi" w:hAnsiTheme="minorHAnsi" w:cs="Courier New"/>
          <w:b/>
          <w:bCs/>
          <w:sz w:val="22"/>
          <w:szCs w:val="22"/>
        </w:rPr>
        <w:t>self.patch</w:t>
      </w:r>
      <w:proofErr w:type="gramEnd"/>
      <w:r w:rsidRPr="00087049">
        <w:rPr>
          <w:rFonts w:asciiTheme="minorHAnsi" w:hAnsiTheme="minorHAnsi" w:cs="Courier New"/>
          <w:b/>
          <w:bCs/>
          <w:sz w:val="22"/>
          <w:szCs w:val="22"/>
        </w:rPr>
        <w:t>_embedding</w:t>
      </w:r>
      <w:proofErr w:type="spellEnd"/>
      <w:r w:rsidRPr="00087049">
        <w:rPr>
          <w:rFonts w:asciiTheme="minorHAnsi" w:hAnsiTheme="minorHAnsi" w:cs="Courier New"/>
          <w:b/>
          <w:bCs/>
          <w:sz w:val="22"/>
          <w:szCs w:val="22"/>
        </w:rPr>
        <w:t xml:space="preserve"> = </w:t>
      </w:r>
      <w:proofErr w:type="spellStart"/>
      <w:proofErr w:type="gramStart"/>
      <w:r w:rsidRPr="00087049">
        <w:rPr>
          <w:rFonts w:asciiTheme="minorHAnsi" w:hAnsiTheme="minorHAnsi" w:cs="Courier New"/>
          <w:b/>
          <w:bCs/>
          <w:sz w:val="22"/>
          <w:szCs w:val="22"/>
        </w:rPr>
        <w:t>nn.Linear</w:t>
      </w:r>
      <w:proofErr w:type="spellEnd"/>
      <w:proofErr w:type="gramEnd"/>
      <w:r w:rsidRPr="00087049">
        <w:rPr>
          <w:rFonts w:asciiTheme="minorHAnsi" w:hAnsiTheme="minorHAnsi" w:cs="Courier New"/>
          <w:b/>
          <w:bCs/>
          <w:sz w:val="22"/>
          <w:szCs w:val="22"/>
        </w:rPr>
        <w:t>(</w:t>
      </w:r>
      <w:proofErr w:type="spellStart"/>
      <w:r w:rsidRPr="00087049">
        <w:rPr>
          <w:rFonts w:asciiTheme="minorHAnsi" w:hAnsiTheme="minorHAnsi" w:cs="Courier New"/>
          <w:b/>
          <w:bCs/>
          <w:sz w:val="22"/>
          <w:szCs w:val="22"/>
        </w:rPr>
        <w:t>patch_len</w:t>
      </w:r>
      <w:proofErr w:type="spellEnd"/>
      <w:r w:rsidRPr="00087049">
        <w:rPr>
          <w:rFonts w:asciiTheme="minorHAnsi" w:hAnsiTheme="minorHAnsi" w:cs="Courier New"/>
          <w:b/>
          <w:bCs/>
          <w:sz w:val="22"/>
          <w:szCs w:val="22"/>
        </w:rPr>
        <w:t xml:space="preserve">, </w:t>
      </w:r>
      <w:proofErr w:type="spellStart"/>
      <w:r w:rsidRPr="00087049">
        <w:rPr>
          <w:rFonts w:asciiTheme="minorHAnsi" w:hAnsiTheme="minorHAnsi" w:cs="Courier New"/>
          <w:b/>
          <w:bCs/>
          <w:sz w:val="22"/>
          <w:szCs w:val="22"/>
        </w:rPr>
        <w:t>d_model</w:t>
      </w:r>
      <w:proofErr w:type="spellEnd"/>
      <w:r w:rsidRPr="00087049">
        <w:rPr>
          <w:rFonts w:asciiTheme="minorHAnsi" w:hAnsiTheme="minorHAnsi" w:cs="Courier New"/>
          <w:b/>
          <w:bCs/>
          <w:sz w:val="22"/>
          <w:szCs w:val="22"/>
        </w:rPr>
        <w:t>)</w:t>
      </w:r>
    </w:p>
    <w:p w14:paraId="7AD91309"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 periods expressed in patch units, not timestep units</w:t>
      </w:r>
    </w:p>
    <w:p w14:paraId="74BC3767"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w:t>
      </w:r>
      <w:proofErr w:type="spellStart"/>
      <w:r w:rsidRPr="00087049">
        <w:rPr>
          <w:rFonts w:asciiTheme="minorHAnsi" w:hAnsiTheme="minorHAnsi" w:cs="Courier New"/>
          <w:b/>
          <w:bCs/>
          <w:sz w:val="22"/>
          <w:szCs w:val="22"/>
        </w:rPr>
        <w:t>self.pos_encoding</w:t>
      </w:r>
      <w:proofErr w:type="spellEnd"/>
      <w:r w:rsidRPr="00087049">
        <w:rPr>
          <w:rFonts w:asciiTheme="minorHAnsi" w:hAnsiTheme="minorHAnsi" w:cs="Courier New"/>
          <w:b/>
          <w:bCs/>
          <w:sz w:val="22"/>
          <w:szCs w:val="22"/>
        </w:rPr>
        <w:t xml:space="preserve"> = </w:t>
      </w:r>
      <w:proofErr w:type="spellStart"/>
      <w:proofErr w:type="gramStart"/>
      <w:r w:rsidRPr="00087049">
        <w:rPr>
          <w:rFonts w:asciiTheme="minorHAnsi" w:hAnsiTheme="minorHAnsi" w:cs="Courier New"/>
          <w:b/>
          <w:bCs/>
          <w:sz w:val="22"/>
          <w:szCs w:val="22"/>
        </w:rPr>
        <w:t>SpiralTimeEncoding</w:t>
      </w:r>
      <w:proofErr w:type="spellEnd"/>
      <w:r w:rsidRPr="00087049">
        <w:rPr>
          <w:rFonts w:asciiTheme="minorHAnsi" w:hAnsiTheme="minorHAnsi" w:cs="Courier New"/>
          <w:b/>
          <w:bCs/>
          <w:sz w:val="22"/>
          <w:szCs w:val="22"/>
        </w:rPr>
        <w:t>(</w:t>
      </w:r>
      <w:proofErr w:type="spellStart"/>
      <w:proofErr w:type="gramEnd"/>
      <w:r w:rsidRPr="00087049">
        <w:rPr>
          <w:rFonts w:asciiTheme="minorHAnsi" w:hAnsiTheme="minorHAnsi" w:cs="Courier New"/>
          <w:b/>
          <w:bCs/>
          <w:sz w:val="22"/>
          <w:szCs w:val="22"/>
        </w:rPr>
        <w:t>d_model</w:t>
      </w:r>
      <w:proofErr w:type="spellEnd"/>
      <w:r w:rsidRPr="00087049">
        <w:rPr>
          <w:rFonts w:asciiTheme="minorHAnsi" w:hAnsiTheme="minorHAnsi" w:cs="Courier New"/>
          <w:b/>
          <w:bCs/>
          <w:sz w:val="22"/>
          <w:szCs w:val="22"/>
        </w:rPr>
        <w:t xml:space="preserve">, </w:t>
      </w:r>
      <w:proofErr w:type="spellStart"/>
      <w:r w:rsidRPr="00087049">
        <w:rPr>
          <w:rFonts w:asciiTheme="minorHAnsi" w:hAnsiTheme="minorHAnsi" w:cs="Courier New"/>
          <w:b/>
          <w:bCs/>
          <w:sz w:val="22"/>
          <w:szCs w:val="22"/>
        </w:rPr>
        <w:t>periods_in_patches</w:t>
      </w:r>
      <w:proofErr w:type="spellEnd"/>
      <w:r w:rsidRPr="00087049">
        <w:rPr>
          <w:rFonts w:asciiTheme="minorHAnsi" w:hAnsiTheme="minorHAnsi" w:cs="Courier New"/>
          <w:b/>
          <w:bCs/>
          <w:sz w:val="22"/>
          <w:szCs w:val="22"/>
        </w:rPr>
        <w:t>)</w:t>
      </w:r>
    </w:p>
    <w:p w14:paraId="73A6636D"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 ... rest of </w:t>
      </w:r>
      <w:proofErr w:type="spellStart"/>
      <w:r w:rsidRPr="00087049">
        <w:rPr>
          <w:rFonts w:asciiTheme="minorHAnsi" w:hAnsiTheme="minorHAnsi" w:cs="Courier New"/>
          <w:b/>
          <w:bCs/>
          <w:sz w:val="22"/>
          <w:szCs w:val="22"/>
        </w:rPr>
        <w:t>PatchTST</w:t>
      </w:r>
      <w:proofErr w:type="spellEnd"/>
      <w:r w:rsidRPr="00087049">
        <w:rPr>
          <w:rFonts w:asciiTheme="minorHAnsi" w:hAnsiTheme="minorHAnsi" w:cs="Courier New"/>
          <w:b/>
          <w:bCs/>
          <w:sz w:val="22"/>
          <w:szCs w:val="22"/>
        </w:rPr>
        <w:t xml:space="preserve"> architecture unchanged</w:t>
      </w:r>
    </w:p>
    <w:p w14:paraId="514133EC"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w:t>
      </w:r>
    </w:p>
    <w:p w14:paraId="4D71D128" w14:textId="77777777" w:rsidR="00A12559" w:rsidRPr="00A12559" w:rsidRDefault="00A12559" w:rsidP="0025374A">
      <w:pPr>
        <w:pStyle w:val="PlainText"/>
        <w:jc w:val="both"/>
        <w:rPr>
          <w:rFonts w:asciiTheme="minorHAnsi" w:hAnsiTheme="minorHAnsi" w:cs="Courier New"/>
          <w:sz w:val="22"/>
          <w:szCs w:val="22"/>
        </w:rPr>
      </w:pPr>
    </w:p>
    <w:p w14:paraId="47FDE86B" w14:textId="77777777" w:rsidR="00F71C99" w:rsidRPr="00F71C99" w:rsidRDefault="00F71C99" w:rsidP="00F71C99">
      <w:pPr>
        <w:pStyle w:val="PlainText"/>
        <w:jc w:val="both"/>
        <w:rPr>
          <w:rFonts w:asciiTheme="minorHAnsi" w:hAnsiTheme="minorHAnsi" w:cs="Courier New"/>
          <w:sz w:val="22"/>
          <w:szCs w:val="22"/>
        </w:rPr>
      </w:pPr>
      <w:r w:rsidRPr="00F71C99">
        <w:rPr>
          <w:rFonts w:asciiTheme="minorHAnsi" w:hAnsiTheme="minorHAnsi" w:cs="Courier New"/>
          <w:sz w:val="22"/>
          <w:szCs w:val="22"/>
        </w:rPr>
        <w:t xml:space="preserve">The patch positions represent the natural t values for spiral encoding, where periods in timesteps are divided by </w:t>
      </w:r>
      <w:proofErr w:type="spellStart"/>
      <w:r w:rsidRPr="00F71C99">
        <w:rPr>
          <w:rFonts w:asciiTheme="minorHAnsi" w:hAnsiTheme="minorHAnsi" w:cs="Courier New"/>
          <w:sz w:val="22"/>
          <w:szCs w:val="22"/>
        </w:rPr>
        <w:t>patch_len</w:t>
      </w:r>
      <w:proofErr w:type="spellEnd"/>
      <w:r w:rsidRPr="00F71C99">
        <w:rPr>
          <w:rFonts w:asciiTheme="minorHAnsi" w:hAnsiTheme="minorHAnsi" w:cs="Courier New"/>
          <w:sz w:val="22"/>
          <w:szCs w:val="22"/>
        </w:rPr>
        <w:t xml:space="preserve"> to convert them into patch units.</w:t>
      </w:r>
    </w:p>
    <w:p w14:paraId="72CA2C95" w14:textId="77777777" w:rsidR="00F71C99" w:rsidRPr="00F71C99" w:rsidRDefault="00F71C99" w:rsidP="00F71C99">
      <w:pPr>
        <w:pStyle w:val="PlainText"/>
        <w:jc w:val="both"/>
        <w:rPr>
          <w:rFonts w:asciiTheme="minorHAnsi" w:hAnsiTheme="minorHAnsi" w:cs="Courier New"/>
          <w:sz w:val="22"/>
          <w:szCs w:val="22"/>
        </w:rPr>
      </w:pPr>
    </w:p>
    <w:p w14:paraId="511D368E" w14:textId="77777777" w:rsidR="00F71C99" w:rsidRPr="00F71C99" w:rsidRDefault="00F71C99" w:rsidP="00F71C99">
      <w:pPr>
        <w:pStyle w:val="PlainText"/>
        <w:jc w:val="both"/>
        <w:rPr>
          <w:rFonts w:asciiTheme="minorHAnsi" w:hAnsiTheme="minorHAnsi" w:cs="Courier New"/>
          <w:sz w:val="22"/>
          <w:szCs w:val="22"/>
        </w:rPr>
      </w:pPr>
      <w:proofErr w:type="spellStart"/>
      <w:r w:rsidRPr="00F71C99">
        <w:rPr>
          <w:rFonts w:asciiTheme="minorHAnsi" w:hAnsiTheme="minorHAnsi" w:cs="Courier New"/>
          <w:sz w:val="22"/>
          <w:szCs w:val="22"/>
        </w:rPr>
        <w:t>iTransformer</w:t>
      </w:r>
      <w:proofErr w:type="spellEnd"/>
      <w:r w:rsidRPr="00F71C99">
        <w:rPr>
          <w:rFonts w:asciiTheme="minorHAnsi" w:hAnsiTheme="minorHAnsi" w:cs="Courier New"/>
          <w:sz w:val="22"/>
          <w:szCs w:val="22"/>
        </w:rPr>
        <w:t xml:space="preserve"> (Liu et al., 2024)</w:t>
      </w:r>
    </w:p>
    <w:p w14:paraId="68C2CB1D" w14:textId="77777777" w:rsidR="00F71C99" w:rsidRPr="00F71C99" w:rsidRDefault="00F71C99" w:rsidP="00F71C99">
      <w:pPr>
        <w:pStyle w:val="PlainText"/>
        <w:jc w:val="both"/>
        <w:rPr>
          <w:rFonts w:asciiTheme="minorHAnsi" w:hAnsiTheme="minorHAnsi" w:cs="Courier New"/>
          <w:sz w:val="22"/>
          <w:szCs w:val="22"/>
        </w:rPr>
      </w:pPr>
    </w:p>
    <w:p w14:paraId="13F6F619" w14:textId="77777777" w:rsidR="00F71C99" w:rsidRDefault="00F71C99" w:rsidP="00F71C99">
      <w:pPr>
        <w:pStyle w:val="PlainText"/>
        <w:jc w:val="both"/>
        <w:rPr>
          <w:rFonts w:asciiTheme="minorHAnsi" w:hAnsiTheme="minorHAnsi" w:cs="Courier New"/>
          <w:sz w:val="22"/>
          <w:szCs w:val="22"/>
        </w:rPr>
      </w:pPr>
      <w:proofErr w:type="spellStart"/>
      <w:r w:rsidRPr="00F71C99">
        <w:rPr>
          <w:rFonts w:asciiTheme="minorHAnsi" w:hAnsiTheme="minorHAnsi" w:cs="Courier New"/>
          <w:sz w:val="22"/>
          <w:szCs w:val="22"/>
        </w:rPr>
        <w:t>iTransformer</w:t>
      </w:r>
      <w:proofErr w:type="spellEnd"/>
      <w:r w:rsidRPr="00F71C99">
        <w:rPr>
          <w:rFonts w:asciiTheme="minorHAnsi" w:hAnsiTheme="minorHAnsi" w:cs="Courier New"/>
          <w:sz w:val="22"/>
          <w:szCs w:val="22"/>
        </w:rPr>
        <w:t xml:space="preserve"> flips the traditional Transformer model on its head: it considers each variate as a token and utilizes the entire time series of each variate as the token embedding. Spiral time is applied to the variate-level positional encoding in multi-step forecasting, capturing the phase and trend of each variate's forecast horizon position.</w:t>
      </w:r>
    </w:p>
    <w:p w14:paraId="62504E3E" w14:textId="77777777" w:rsidR="00F71C99" w:rsidRDefault="00F71C99" w:rsidP="00F71C99">
      <w:pPr>
        <w:pStyle w:val="PlainText"/>
        <w:jc w:val="both"/>
        <w:rPr>
          <w:rFonts w:asciiTheme="minorHAnsi" w:hAnsiTheme="minorHAnsi" w:cs="Courier New"/>
          <w:sz w:val="22"/>
          <w:szCs w:val="22"/>
        </w:rPr>
      </w:pPr>
    </w:p>
    <w:p w14:paraId="67E1D64D" w14:textId="77777777" w:rsidR="00F71C99" w:rsidRPr="00F71C99" w:rsidRDefault="00F71C99" w:rsidP="00F71C99">
      <w:pPr>
        <w:pStyle w:val="PlainText"/>
        <w:jc w:val="both"/>
        <w:rPr>
          <w:rFonts w:asciiTheme="minorHAnsi" w:hAnsiTheme="minorHAnsi" w:cs="Courier New"/>
          <w:sz w:val="22"/>
          <w:szCs w:val="22"/>
        </w:rPr>
      </w:pPr>
    </w:p>
    <w:p w14:paraId="044BD967" w14:textId="77777777" w:rsidR="00F71C99" w:rsidRPr="00F71C99" w:rsidRDefault="00F71C99" w:rsidP="00F71C99">
      <w:pPr>
        <w:pStyle w:val="PlainText"/>
        <w:jc w:val="both"/>
        <w:rPr>
          <w:rFonts w:asciiTheme="minorHAnsi" w:hAnsiTheme="minorHAnsi" w:cs="Courier New"/>
          <w:sz w:val="22"/>
          <w:szCs w:val="22"/>
        </w:rPr>
      </w:pPr>
    </w:p>
    <w:p w14:paraId="6CE0005C" w14:textId="77777777" w:rsidR="00F71C99" w:rsidRPr="00F71C99" w:rsidRDefault="00F71C99" w:rsidP="00F71C99">
      <w:pPr>
        <w:pStyle w:val="PlainText"/>
        <w:jc w:val="both"/>
        <w:rPr>
          <w:rFonts w:asciiTheme="minorHAnsi" w:hAnsiTheme="minorHAnsi" w:cs="Courier New"/>
          <w:sz w:val="22"/>
          <w:szCs w:val="22"/>
        </w:rPr>
      </w:pPr>
      <w:proofErr w:type="spellStart"/>
      <w:r w:rsidRPr="00F71C99">
        <w:rPr>
          <w:rFonts w:asciiTheme="minorHAnsi" w:hAnsiTheme="minorHAnsi" w:cs="Courier New"/>
          <w:sz w:val="22"/>
          <w:szCs w:val="22"/>
        </w:rPr>
        <w:lastRenderedPageBreak/>
        <w:t>Autoformer</w:t>
      </w:r>
      <w:proofErr w:type="spellEnd"/>
      <w:r w:rsidRPr="00F71C99">
        <w:rPr>
          <w:rFonts w:asciiTheme="minorHAnsi" w:hAnsiTheme="minorHAnsi" w:cs="Courier New"/>
          <w:sz w:val="22"/>
          <w:szCs w:val="22"/>
        </w:rPr>
        <w:t xml:space="preserve"> / </w:t>
      </w:r>
      <w:proofErr w:type="spellStart"/>
      <w:r w:rsidRPr="00F71C99">
        <w:rPr>
          <w:rFonts w:asciiTheme="minorHAnsi" w:hAnsiTheme="minorHAnsi" w:cs="Courier New"/>
          <w:sz w:val="22"/>
          <w:szCs w:val="22"/>
        </w:rPr>
        <w:t>FEDformer</w:t>
      </w:r>
      <w:proofErr w:type="spellEnd"/>
    </w:p>
    <w:p w14:paraId="687AAF3F" w14:textId="77777777" w:rsidR="00F71C99" w:rsidRPr="00F71C99" w:rsidRDefault="00F71C99" w:rsidP="00F71C99">
      <w:pPr>
        <w:pStyle w:val="PlainText"/>
        <w:jc w:val="both"/>
        <w:rPr>
          <w:rFonts w:asciiTheme="minorHAnsi" w:hAnsiTheme="minorHAnsi" w:cs="Courier New"/>
          <w:sz w:val="22"/>
          <w:szCs w:val="22"/>
        </w:rPr>
      </w:pPr>
    </w:p>
    <w:p w14:paraId="17BBC804" w14:textId="75B25385" w:rsidR="00A12559" w:rsidRDefault="00F71C99" w:rsidP="00F71C99">
      <w:pPr>
        <w:pStyle w:val="PlainText"/>
        <w:jc w:val="both"/>
        <w:rPr>
          <w:rFonts w:asciiTheme="minorHAnsi" w:hAnsiTheme="minorHAnsi" w:cs="Courier New"/>
          <w:sz w:val="22"/>
          <w:szCs w:val="22"/>
        </w:rPr>
      </w:pPr>
      <w:r w:rsidRPr="00F71C99">
        <w:rPr>
          <w:rFonts w:asciiTheme="minorHAnsi" w:hAnsiTheme="minorHAnsi" w:cs="Courier New"/>
          <w:sz w:val="22"/>
          <w:szCs w:val="22"/>
        </w:rPr>
        <w:t xml:space="preserve">Both models incorporate decomposition (trend–season) as a key architectural element. The natural trend/phase split of spiral time aligns geometrically with this decomposition, allowing for direct initialization of the trend stream and the angular components [cos, sin] for the seasonal stream. This approach minimizes the number of </w:t>
      </w:r>
      <w:r w:rsidRPr="00F71C99">
        <w:rPr>
          <w:rFonts w:asciiTheme="minorHAnsi" w:hAnsiTheme="minorHAnsi" w:cs="Courier New"/>
          <w:sz w:val="22"/>
          <w:szCs w:val="22"/>
        </w:rPr>
        <w:t>parameters learned</w:t>
      </w:r>
      <w:r w:rsidRPr="00F71C99">
        <w:rPr>
          <w:rFonts w:asciiTheme="minorHAnsi" w:hAnsiTheme="minorHAnsi" w:cs="Courier New"/>
          <w:sz w:val="22"/>
          <w:szCs w:val="22"/>
        </w:rPr>
        <w:t xml:space="preserve"> required to uncover this structure.</w:t>
      </w:r>
    </w:p>
    <w:p w14:paraId="56A9CBFA" w14:textId="77777777" w:rsidR="00F71C99" w:rsidRDefault="00F71C99" w:rsidP="0025374A">
      <w:pPr>
        <w:pStyle w:val="PlainText"/>
        <w:jc w:val="both"/>
        <w:rPr>
          <w:rFonts w:asciiTheme="minorHAnsi" w:hAnsiTheme="minorHAnsi" w:cs="Courier New"/>
          <w:sz w:val="22"/>
          <w:szCs w:val="22"/>
        </w:rPr>
      </w:pPr>
    </w:p>
    <w:p w14:paraId="53D5822B" w14:textId="77777777" w:rsidR="00F71C99" w:rsidRDefault="00F71C99" w:rsidP="0025374A">
      <w:pPr>
        <w:pStyle w:val="PlainText"/>
        <w:jc w:val="both"/>
        <w:rPr>
          <w:rFonts w:asciiTheme="minorHAnsi" w:hAnsiTheme="minorHAnsi" w:cs="Courier New"/>
          <w:sz w:val="22"/>
          <w:szCs w:val="22"/>
        </w:rPr>
      </w:pPr>
    </w:p>
    <w:p w14:paraId="68CEF8D1" w14:textId="317BB8DD" w:rsidR="00A12559" w:rsidRPr="00A12559" w:rsidRDefault="00A12559" w:rsidP="0025374A">
      <w:pPr>
        <w:pStyle w:val="Heading2"/>
        <w:jc w:val="both"/>
      </w:pPr>
      <w:bookmarkStart w:id="48" w:name="_Toc231991305"/>
      <w:r w:rsidRPr="00A12559">
        <w:t>8.5 Learned Period Discovery via Attention</w:t>
      </w:r>
      <w:bookmarkEnd w:id="48"/>
    </w:p>
    <w:p w14:paraId="672C5080" w14:textId="77777777" w:rsidR="00A12559" w:rsidRPr="00A12559" w:rsidRDefault="00A12559" w:rsidP="0025374A">
      <w:pPr>
        <w:pStyle w:val="PlainText"/>
        <w:jc w:val="both"/>
        <w:rPr>
          <w:rFonts w:asciiTheme="minorHAnsi" w:hAnsiTheme="minorHAnsi" w:cs="Courier New"/>
          <w:sz w:val="22"/>
          <w:szCs w:val="22"/>
        </w:rPr>
      </w:pPr>
    </w:p>
    <w:p w14:paraId="2A1931E4" w14:textId="11A14FD8"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A more ambitious integration uses the attention mechanism itself to discover dominant periods from the data. </w:t>
      </w:r>
      <w:r w:rsidR="00087049" w:rsidRPr="00A12559">
        <w:rPr>
          <w:rFonts w:asciiTheme="minorHAnsi" w:hAnsiTheme="minorHAnsi" w:cs="Courier New"/>
          <w:sz w:val="22"/>
          <w:szCs w:val="22"/>
        </w:rPr>
        <w:t>Initialize</w:t>
      </w:r>
      <w:r w:rsidRPr="00A12559">
        <w:rPr>
          <w:rFonts w:asciiTheme="minorHAnsi" w:hAnsiTheme="minorHAnsi" w:cs="Courier New"/>
          <w:sz w:val="22"/>
          <w:szCs w:val="22"/>
        </w:rPr>
        <w:t xml:space="preserve"> the spiral encoding with a wide range of candidate periods and let attention weights reveal which periods the model relies on:</w:t>
      </w:r>
    </w:p>
    <w:p w14:paraId="239BC72E" w14:textId="77777777" w:rsidR="00A12559" w:rsidRPr="00A12559" w:rsidRDefault="00A12559" w:rsidP="0025374A">
      <w:pPr>
        <w:pStyle w:val="PlainText"/>
        <w:jc w:val="both"/>
        <w:rPr>
          <w:rFonts w:asciiTheme="minorHAnsi" w:hAnsiTheme="minorHAnsi" w:cs="Courier New"/>
          <w:sz w:val="22"/>
          <w:szCs w:val="22"/>
        </w:rPr>
      </w:pPr>
    </w:p>
    <w:p w14:paraId="2A34F0E6" w14:textId="608A6436"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w:t>
      </w:r>
    </w:p>
    <w:p w14:paraId="4C0A8271"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class </w:t>
      </w:r>
      <w:proofErr w:type="spellStart"/>
      <w:r w:rsidRPr="00A12559">
        <w:rPr>
          <w:rFonts w:asciiTheme="minorHAnsi" w:hAnsiTheme="minorHAnsi" w:cs="Courier New"/>
          <w:sz w:val="22"/>
          <w:szCs w:val="22"/>
        </w:rPr>
        <w:t>MultiPeriodSpiralAttention</w:t>
      </w:r>
      <w:proofErr w:type="spell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nn.Module</w:t>
      </w:r>
      <w:proofErr w:type="spellEnd"/>
      <w:proofErr w:type="gramEnd"/>
      <w:r w:rsidRPr="00A12559">
        <w:rPr>
          <w:rFonts w:asciiTheme="minorHAnsi" w:hAnsiTheme="minorHAnsi" w:cs="Courier New"/>
          <w:sz w:val="22"/>
          <w:szCs w:val="22"/>
        </w:rPr>
        <w:t>):</w:t>
      </w:r>
    </w:p>
    <w:p w14:paraId="4A3B0F8D"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
    <w:p w14:paraId="56D080A5" w14:textId="77777777" w:rsidR="00A12559" w:rsidRPr="00087049" w:rsidRDefault="00A12559" w:rsidP="0025374A">
      <w:pPr>
        <w:pStyle w:val="PlainText"/>
        <w:jc w:val="both"/>
        <w:rPr>
          <w:rFonts w:asciiTheme="minorHAnsi" w:hAnsiTheme="minorHAnsi" w:cs="Courier New"/>
          <w:b/>
          <w:bCs/>
          <w:sz w:val="22"/>
          <w:szCs w:val="22"/>
        </w:rPr>
      </w:pPr>
      <w:r w:rsidRPr="00A12559">
        <w:rPr>
          <w:rFonts w:asciiTheme="minorHAnsi" w:hAnsiTheme="minorHAnsi" w:cs="Courier New"/>
          <w:sz w:val="22"/>
          <w:szCs w:val="22"/>
        </w:rPr>
        <w:t xml:space="preserve">    </w:t>
      </w:r>
      <w:r w:rsidRPr="00087049">
        <w:rPr>
          <w:rFonts w:asciiTheme="minorHAnsi" w:hAnsiTheme="minorHAnsi" w:cs="Courier New"/>
          <w:b/>
          <w:bCs/>
          <w:sz w:val="22"/>
          <w:szCs w:val="22"/>
        </w:rPr>
        <w:t>Learns to weight candidate periods based on their utility for the task.</w:t>
      </w:r>
    </w:p>
    <w:p w14:paraId="17E40D6A"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w:t>
      </w:r>
      <w:proofErr w:type="spellStart"/>
      <w:r w:rsidRPr="00087049">
        <w:rPr>
          <w:rFonts w:asciiTheme="minorHAnsi" w:hAnsiTheme="minorHAnsi" w:cs="Courier New"/>
          <w:b/>
          <w:bCs/>
          <w:sz w:val="22"/>
          <w:szCs w:val="22"/>
        </w:rPr>
        <w:t>period_weights</w:t>
      </w:r>
      <w:proofErr w:type="spellEnd"/>
      <w:r w:rsidRPr="00087049">
        <w:rPr>
          <w:rFonts w:asciiTheme="minorHAnsi" w:hAnsiTheme="minorHAnsi" w:cs="Courier New"/>
          <w:b/>
          <w:bCs/>
          <w:sz w:val="22"/>
          <w:szCs w:val="22"/>
        </w:rPr>
        <w:t xml:space="preserve"> are learned scalars; the effective encoding is a weighted</w:t>
      </w:r>
    </w:p>
    <w:p w14:paraId="22E35C53" w14:textId="77777777" w:rsidR="00A12559" w:rsidRPr="00087049" w:rsidRDefault="00A12559" w:rsidP="0025374A">
      <w:pPr>
        <w:pStyle w:val="PlainText"/>
        <w:jc w:val="both"/>
        <w:rPr>
          <w:rFonts w:asciiTheme="minorHAnsi" w:hAnsiTheme="minorHAnsi" w:cs="Courier New"/>
          <w:b/>
          <w:bCs/>
          <w:sz w:val="22"/>
          <w:szCs w:val="22"/>
        </w:rPr>
      </w:pPr>
      <w:r w:rsidRPr="00087049">
        <w:rPr>
          <w:rFonts w:asciiTheme="minorHAnsi" w:hAnsiTheme="minorHAnsi" w:cs="Courier New"/>
          <w:b/>
          <w:bCs/>
          <w:sz w:val="22"/>
          <w:szCs w:val="22"/>
        </w:rPr>
        <w:t xml:space="preserve">    sum of spiral components across all candidate periods.</w:t>
      </w:r>
    </w:p>
    <w:p w14:paraId="07599434"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
    <w:p w14:paraId="12973D46"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def __</w:t>
      </w:r>
      <w:proofErr w:type="spellStart"/>
      <w:r w:rsidRPr="00A12559">
        <w:rPr>
          <w:rFonts w:asciiTheme="minorHAnsi" w:hAnsiTheme="minorHAnsi" w:cs="Courier New"/>
          <w:sz w:val="22"/>
          <w:szCs w:val="22"/>
        </w:rPr>
        <w:t>init</w:t>
      </w:r>
      <w:proofErr w:type="spellEnd"/>
      <w:r w:rsidRPr="00A12559">
        <w:rPr>
          <w:rFonts w:asciiTheme="minorHAnsi" w:hAnsiTheme="minorHAnsi" w:cs="Courier New"/>
          <w:sz w:val="22"/>
          <w:szCs w:val="22"/>
        </w:rPr>
        <w:t>_</w:t>
      </w:r>
      <w:proofErr w:type="gramStart"/>
      <w:r w:rsidRPr="00A12559">
        <w:rPr>
          <w:rFonts w:asciiTheme="minorHAnsi" w:hAnsiTheme="minorHAnsi" w:cs="Courier New"/>
          <w:sz w:val="22"/>
          <w:szCs w:val="22"/>
        </w:rPr>
        <w:t>_(</w:t>
      </w:r>
      <w:proofErr w:type="gramEnd"/>
      <w:r w:rsidRPr="00A12559">
        <w:rPr>
          <w:rFonts w:asciiTheme="minorHAnsi" w:hAnsiTheme="minorHAnsi" w:cs="Courier New"/>
          <w:sz w:val="22"/>
          <w:szCs w:val="22"/>
        </w:rPr>
        <w:t xml:space="preserve">self, </w:t>
      </w:r>
      <w:proofErr w:type="spellStart"/>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candidate_periods</w:t>
      </w:r>
      <w:proofErr w:type="spellEnd"/>
      <w:r w:rsidRPr="00A12559">
        <w:rPr>
          <w:rFonts w:asciiTheme="minorHAnsi" w:hAnsiTheme="minorHAnsi" w:cs="Courier New"/>
          <w:sz w:val="22"/>
          <w:szCs w:val="22"/>
        </w:rPr>
        <w:t>):</w:t>
      </w:r>
    </w:p>
    <w:p w14:paraId="4F166A9D"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super(</w:t>
      </w:r>
      <w:proofErr w:type="gramStart"/>
      <w:r w:rsidRPr="00A12559">
        <w:rPr>
          <w:rFonts w:asciiTheme="minorHAnsi" w:hAnsiTheme="minorHAnsi" w:cs="Courier New"/>
          <w:sz w:val="22"/>
          <w:szCs w:val="22"/>
        </w:rPr>
        <w:t>)._</w:t>
      </w:r>
      <w:proofErr w:type="gramEnd"/>
      <w:r w:rsidRPr="00A12559">
        <w:rPr>
          <w:rFonts w:asciiTheme="minorHAnsi" w:hAnsiTheme="minorHAnsi" w:cs="Courier New"/>
          <w:sz w:val="22"/>
          <w:szCs w:val="22"/>
        </w:rPr>
        <w:t>_</w:t>
      </w:r>
      <w:proofErr w:type="spellStart"/>
      <w:r w:rsidRPr="00A12559">
        <w:rPr>
          <w:rFonts w:asciiTheme="minorHAnsi" w:hAnsiTheme="minorHAnsi" w:cs="Courier New"/>
          <w:sz w:val="22"/>
          <w:szCs w:val="22"/>
        </w:rPr>
        <w:t>init</w:t>
      </w:r>
      <w:proofErr w:type="spellEnd"/>
      <w:r w:rsidRPr="00A12559">
        <w:rPr>
          <w:rFonts w:asciiTheme="minorHAnsi" w:hAnsiTheme="minorHAnsi" w:cs="Courier New"/>
          <w:sz w:val="22"/>
          <w:szCs w:val="22"/>
        </w:rPr>
        <w:t>_</w:t>
      </w:r>
      <w:proofErr w:type="gramStart"/>
      <w:r w:rsidRPr="00A12559">
        <w:rPr>
          <w:rFonts w:asciiTheme="minorHAnsi" w:hAnsiTheme="minorHAnsi" w:cs="Courier New"/>
          <w:sz w:val="22"/>
          <w:szCs w:val="22"/>
        </w:rPr>
        <w:t>_(</w:t>
      </w:r>
      <w:proofErr w:type="gramEnd"/>
      <w:r w:rsidRPr="00A12559">
        <w:rPr>
          <w:rFonts w:asciiTheme="minorHAnsi" w:hAnsiTheme="minorHAnsi" w:cs="Courier New"/>
          <w:sz w:val="22"/>
          <w:szCs w:val="22"/>
        </w:rPr>
        <w:t>)</w:t>
      </w:r>
    </w:p>
    <w:p w14:paraId="2A04EE1D"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proofErr w:type="gramStart"/>
      <w:r w:rsidRPr="00A12559">
        <w:rPr>
          <w:rFonts w:asciiTheme="minorHAnsi" w:hAnsiTheme="minorHAnsi" w:cs="Courier New"/>
          <w:sz w:val="22"/>
          <w:szCs w:val="22"/>
        </w:rPr>
        <w:t>self.candidate</w:t>
      </w:r>
      <w:proofErr w:type="gramEnd"/>
      <w:r w:rsidRPr="00A12559">
        <w:rPr>
          <w:rFonts w:asciiTheme="minorHAnsi" w:hAnsiTheme="minorHAnsi" w:cs="Courier New"/>
          <w:sz w:val="22"/>
          <w:szCs w:val="22"/>
        </w:rPr>
        <w:t>_periods</w:t>
      </w:r>
      <w:proofErr w:type="spellEnd"/>
      <w:r w:rsidRPr="00A12559">
        <w:rPr>
          <w:rFonts w:asciiTheme="minorHAnsi" w:hAnsiTheme="minorHAnsi" w:cs="Courier New"/>
          <w:sz w:val="22"/>
          <w:szCs w:val="22"/>
        </w:rPr>
        <w:t xml:space="preserve"> = </w:t>
      </w:r>
      <w:proofErr w:type="spellStart"/>
      <w:r w:rsidRPr="00A12559">
        <w:rPr>
          <w:rFonts w:asciiTheme="minorHAnsi" w:hAnsiTheme="minorHAnsi" w:cs="Courier New"/>
          <w:sz w:val="22"/>
          <w:szCs w:val="22"/>
        </w:rPr>
        <w:t>candidate_periods</w:t>
      </w:r>
      <w:proofErr w:type="spellEnd"/>
    </w:p>
    <w:p w14:paraId="1A2FA9A7"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K = </w:t>
      </w:r>
      <w:proofErr w:type="spellStart"/>
      <w:r w:rsidRPr="00A12559">
        <w:rPr>
          <w:rFonts w:asciiTheme="minorHAnsi" w:hAnsiTheme="minorHAnsi" w:cs="Courier New"/>
          <w:sz w:val="22"/>
          <w:szCs w:val="22"/>
        </w:rPr>
        <w:t>len</w:t>
      </w:r>
      <w:proofErr w:type="spellEnd"/>
      <w:r w:rsidRPr="00A12559">
        <w:rPr>
          <w:rFonts w:asciiTheme="minorHAnsi" w:hAnsiTheme="minorHAnsi" w:cs="Courier New"/>
          <w:sz w:val="22"/>
          <w:szCs w:val="22"/>
        </w:rPr>
        <w:t>(</w:t>
      </w:r>
      <w:proofErr w:type="spellStart"/>
      <w:r w:rsidRPr="00A12559">
        <w:rPr>
          <w:rFonts w:asciiTheme="minorHAnsi" w:hAnsiTheme="minorHAnsi" w:cs="Courier New"/>
          <w:sz w:val="22"/>
          <w:szCs w:val="22"/>
        </w:rPr>
        <w:t>candidate_periods</w:t>
      </w:r>
      <w:proofErr w:type="spellEnd"/>
      <w:r w:rsidRPr="00A12559">
        <w:rPr>
          <w:rFonts w:asciiTheme="minorHAnsi" w:hAnsiTheme="minorHAnsi" w:cs="Courier New"/>
          <w:sz w:val="22"/>
          <w:szCs w:val="22"/>
        </w:rPr>
        <w:t>)</w:t>
      </w:r>
    </w:p>
    <w:p w14:paraId="318C1A59"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proofErr w:type="gramStart"/>
      <w:r w:rsidRPr="00A12559">
        <w:rPr>
          <w:rFonts w:asciiTheme="minorHAnsi" w:hAnsiTheme="minorHAnsi" w:cs="Courier New"/>
          <w:sz w:val="22"/>
          <w:szCs w:val="22"/>
        </w:rPr>
        <w:t>self.period</w:t>
      </w:r>
      <w:proofErr w:type="gramEnd"/>
      <w:r w:rsidRPr="00A12559">
        <w:rPr>
          <w:rFonts w:asciiTheme="minorHAnsi" w:hAnsiTheme="minorHAnsi" w:cs="Courier New"/>
          <w:sz w:val="22"/>
          <w:szCs w:val="22"/>
        </w:rPr>
        <w:t>_weights</w:t>
      </w:r>
      <w:proofErr w:type="spell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nn.Parameter</w:t>
      </w:r>
      <w:proofErr w:type="spellEnd"/>
      <w:proofErr w:type="gram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torch.ones</w:t>
      </w:r>
      <w:proofErr w:type="spellEnd"/>
      <w:proofErr w:type="gramEnd"/>
      <w:r w:rsidRPr="00A12559">
        <w:rPr>
          <w:rFonts w:asciiTheme="minorHAnsi" w:hAnsiTheme="minorHAnsi" w:cs="Courier New"/>
          <w:sz w:val="22"/>
          <w:szCs w:val="22"/>
        </w:rPr>
        <w:t>(K) / K)</w:t>
      </w:r>
    </w:p>
    <w:p w14:paraId="66DBA863" w14:textId="3C6B5AF5"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proofErr w:type="gramStart"/>
      <w:r w:rsidRPr="00A12559">
        <w:rPr>
          <w:rFonts w:asciiTheme="minorHAnsi" w:hAnsiTheme="minorHAnsi" w:cs="Courier New"/>
          <w:sz w:val="22"/>
          <w:szCs w:val="22"/>
        </w:rPr>
        <w:t>self.proj</w:t>
      </w:r>
      <w:proofErr w:type="spellEnd"/>
      <w:proofErr w:type="gramEnd"/>
      <w:r w:rsidRPr="00A12559">
        <w:rPr>
          <w:rFonts w:asciiTheme="minorHAnsi" w:hAnsiTheme="minorHAnsi" w:cs="Courier New"/>
          <w:sz w:val="22"/>
          <w:szCs w:val="22"/>
        </w:rPr>
        <w:t xml:space="preserve"> = </w:t>
      </w:r>
      <w:proofErr w:type="spellStart"/>
      <w:proofErr w:type="gramStart"/>
      <w:r w:rsidRPr="00A12559">
        <w:rPr>
          <w:rFonts w:asciiTheme="minorHAnsi" w:hAnsiTheme="minorHAnsi" w:cs="Courier New"/>
          <w:sz w:val="22"/>
          <w:szCs w:val="22"/>
        </w:rPr>
        <w:t>nn.Linear</w:t>
      </w:r>
      <w:proofErr w:type="spellEnd"/>
      <w:proofErr w:type="gramEnd"/>
      <w:r w:rsidRPr="00A12559">
        <w:rPr>
          <w:rFonts w:asciiTheme="minorHAnsi" w:hAnsiTheme="minorHAnsi" w:cs="Courier New"/>
          <w:sz w:val="22"/>
          <w:szCs w:val="22"/>
        </w:rPr>
        <w:t xml:space="preserve">(3, </w:t>
      </w:r>
      <w:proofErr w:type="spellStart"/>
      <w:r w:rsidRPr="00A12559">
        <w:rPr>
          <w:rFonts w:asciiTheme="minorHAnsi" w:hAnsiTheme="minorHAnsi" w:cs="Courier New"/>
          <w:sz w:val="22"/>
          <w:szCs w:val="22"/>
        </w:rPr>
        <w:t>d_model</w:t>
      </w:r>
      <w:proofErr w:type="spellEnd"/>
      <w:r w:rsidRPr="00A12559">
        <w:rPr>
          <w:rFonts w:asciiTheme="minorHAnsi" w:hAnsiTheme="minorHAnsi" w:cs="Courier New"/>
          <w:sz w:val="22"/>
          <w:szCs w:val="22"/>
        </w:rPr>
        <w:t>, bias=</w:t>
      </w:r>
      <w:r w:rsidR="000C7CC5" w:rsidRPr="00A12559">
        <w:rPr>
          <w:rFonts w:asciiTheme="minorHAnsi" w:hAnsiTheme="minorHAnsi" w:cs="Courier New"/>
          <w:sz w:val="22"/>
          <w:szCs w:val="22"/>
        </w:rPr>
        <w:t>False)</w:t>
      </w:r>
      <w:r w:rsidRPr="00A12559">
        <w:rPr>
          <w:rFonts w:asciiTheme="minorHAnsi" w:hAnsiTheme="minorHAnsi" w:cs="Courier New"/>
          <w:sz w:val="22"/>
          <w:szCs w:val="22"/>
        </w:rPr>
        <w:t xml:space="preserve"> project each (</w:t>
      </w:r>
      <w:proofErr w:type="spellStart"/>
      <w:proofErr w:type="gramStart"/>
      <w:r w:rsidRPr="00A12559">
        <w:rPr>
          <w:rFonts w:asciiTheme="minorHAnsi" w:hAnsiTheme="minorHAnsi" w:cs="Courier New"/>
          <w:sz w:val="22"/>
          <w:szCs w:val="22"/>
        </w:rPr>
        <w:t>cos,sin</w:t>
      </w:r>
      <w:proofErr w:type="gramEnd"/>
      <w:r w:rsidRPr="00A12559">
        <w:rPr>
          <w:rFonts w:asciiTheme="minorHAnsi" w:hAnsiTheme="minorHAnsi" w:cs="Courier New"/>
          <w:sz w:val="22"/>
          <w:szCs w:val="22"/>
        </w:rPr>
        <w:t>,r</w:t>
      </w:r>
      <w:proofErr w:type="spellEnd"/>
      <w:r w:rsidRPr="00A12559">
        <w:rPr>
          <w:rFonts w:asciiTheme="minorHAnsi" w:hAnsiTheme="minorHAnsi" w:cs="Courier New"/>
          <w:sz w:val="22"/>
          <w:szCs w:val="22"/>
        </w:rPr>
        <w:t xml:space="preserve">) </w:t>
      </w:r>
      <w:r w:rsidR="000C7CC5" w:rsidRPr="000C7CC5">
        <w:rPr>
          <w:rFonts w:asciiTheme="minorHAnsi" w:hAnsiTheme="minorHAnsi" w:cs="Courier New"/>
          <w:sz w:val="22"/>
          <w:szCs w:val="22"/>
        </w:rPr>
        <w:t>→ </w:t>
      </w:r>
      <w:proofErr w:type="spellStart"/>
      <w:r w:rsidRPr="00A12559">
        <w:rPr>
          <w:rFonts w:asciiTheme="minorHAnsi" w:hAnsiTheme="minorHAnsi" w:cs="Courier New"/>
          <w:sz w:val="22"/>
          <w:szCs w:val="22"/>
        </w:rPr>
        <w:t>d_model</w:t>
      </w:r>
      <w:proofErr w:type="spellEnd"/>
    </w:p>
    <w:p w14:paraId="13D7D8ED" w14:textId="77777777" w:rsidR="00A12559" w:rsidRPr="00A12559" w:rsidRDefault="00A12559" w:rsidP="0025374A">
      <w:pPr>
        <w:pStyle w:val="PlainText"/>
        <w:jc w:val="both"/>
        <w:rPr>
          <w:rFonts w:asciiTheme="minorHAnsi" w:hAnsiTheme="minorHAnsi" w:cs="Courier New"/>
          <w:sz w:val="22"/>
          <w:szCs w:val="22"/>
        </w:rPr>
      </w:pPr>
    </w:p>
    <w:p w14:paraId="5AA9B258" w14:textId="11588FA8"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def </w:t>
      </w:r>
      <w:r w:rsidR="000C7CC5" w:rsidRPr="00A12559">
        <w:rPr>
          <w:rFonts w:asciiTheme="minorHAnsi" w:hAnsiTheme="minorHAnsi" w:cs="Courier New"/>
          <w:sz w:val="22"/>
          <w:szCs w:val="22"/>
        </w:rPr>
        <w:t>forward (</w:t>
      </w:r>
      <w:r w:rsidRPr="00A12559">
        <w:rPr>
          <w:rFonts w:asciiTheme="minorHAnsi" w:hAnsiTheme="minorHAnsi" w:cs="Courier New"/>
          <w:sz w:val="22"/>
          <w:szCs w:val="22"/>
        </w:rPr>
        <w:t xml:space="preserve">self, t: </w:t>
      </w:r>
      <w:proofErr w:type="spellStart"/>
      <w:proofErr w:type="gramStart"/>
      <w:r w:rsidRPr="00A12559">
        <w:rPr>
          <w:rFonts w:asciiTheme="minorHAnsi" w:hAnsiTheme="minorHAnsi" w:cs="Courier New"/>
          <w:sz w:val="22"/>
          <w:szCs w:val="22"/>
        </w:rPr>
        <w:t>torch.Tensor</w:t>
      </w:r>
      <w:proofErr w:type="spellEnd"/>
      <w:proofErr w:type="gramEnd"/>
      <w:r w:rsidRPr="00A12559">
        <w:rPr>
          <w:rFonts w:asciiTheme="minorHAnsi" w:hAnsiTheme="minorHAnsi" w:cs="Courier New"/>
          <w:sz w:val="22"/>
          <w:szCs w:val="22"/>
        </w:rPr>
        <w:t xml:space="preserve">) -&gt; </w:t>
      </w:r>
      <w:proofErr w:type="spellStart"/>
      <w:proofErr w:type="gramStart"/>
      <w:r w:rsidRPr="00A12559">
        <w:rPr>
          <w:rFonts w:asciiTheme="minorHAnsi" w:hAnsiTheme="minorHAnsi" w:cs="Courier New"/>
          <w:sz w:val="22"/>
          <w:szCs w:val="22"/>
        </w:rPr>
        <w:t>torch.Tensor</w:t>
      </w:r>
      <w:proofErr w:type="spellEnd"/>
      <w:proofErr w:type="gramEnd"/>
      <w:r w:rsidRPr="00A12559">
        <w:rPr>
          <w:rFonts w:asciiTheme="minorHAnsi" w:hAnsiTheme="minorHAnsi" w:cs="Courier New"/>
          <w:sz w:val="22"/>
          <w:szCs w:val="22"/>
        </w:rPr>
        <w:t>:</w:t>
      </w:r>
    </w:p>
    <w:p w14:paraId="3B2BC74A" w14:textId="07C310D4"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weights = </w:t>
      </w:r>
      <w:proofErr w:type="spellStart"/>
      <w:proofErr w:type="gramStart"/>
      <w:r w:rsidRPr="00A12559">
        <w:rPr>
          <w:rFonts w:asciiTheme="minorHAnsi" w:hAnsiTheme="minorHAnsi" w:cs="Courier New"/>
          <w:sz w:val="22"/>
          <w:szCs w:val="22"/>
        </w:rPr>
        <w:t>torch.softmax</w:t>
      </w:r>
      <w:proofErr w:type="spellEnd"/>
      <w:proofErr w:type="gram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self.period</w:t>
      </w:r>
      <w:proofErr w:type="gramEnd"/>
      <w:r w:rsidRPr="00A12559">
        <w:rPr>
          <w:rFonts w:asciiTheme="minorHAnsi" w:hAnsiTheme="minorHAnsi" w:cs="Courier New"/>
          <w:sz w:val="22"/>
          <w:szCs w:val="22"/>
        </w:rPr>
        <w:t>_weights</w:t>
      </w:r>
      <w:proofErr w:type="spellEnd"/>
      <w:r w:rsidRPr="00A12559">
        <w:rPr>
          <w:rFonts w:asciiTheme="minorHAnsi" w:hAnsiTheme="minorHAnsi" w:cs="Courier New"/>
          <w:sz w:val="22"/>
          <w:szCs w:val="22"/>
        </w:rPr>
        <w:t>, dim=0</w:t>
      </w:r>
      <w:r w:rsidR="000C7CC5" w:rsidRPr="00A12559">
        <w:rPr>
          <w:rFonts w:asciiTheme="minorHAnsi" w:hAnsiTheme="minorHAnsi" w:cs="Courier New"/>
          <w:sz w:val="22"/>
          <w:szCs w:val="22"/>
        </w:rPr>
        <w:t>) #</w:t>
      </w:r>
      <w:r w:rsidRPr="00A12559">
        <w:rPr>
          <w:rFonts w:asciiTheme="minorHAnsi" w:hAnsiTheme="minorHAnsi" w:cs="Courier New"/>
          <w:sz w:val="22"/>
          <w:szCs w:val="22"/>
        </w:rPr>
        <w:t xml:space="preserve"> (K,)</w:t>
      </w:r>
    </w:p>
    <w:p w14:paraId="19893C40"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pe = </w:t>
      </w:r>
      <w:proofErr w:type="spellStart"/>
      <w:proofErr w:type="gramStart"/>
      <w:r w:rsidRPr="00A12559">
        <w:rPr>
          <w:rFonts w:asciiTheme="minorHAnsi" w:hAnsiTheme="minorHAnsi" w:cs="Courier New"/>
          <w:sz w:val="22"/>
          <w:szCs w:val="22"/>
        </w:rPr>
        <w:t>torch.zeros</w:t>
      </w:r>
      <w:proofErr w:type="spellEnd"/>
      <w:proofErr w:type="gramEnd"/>
      <w:r w:rsidRPr="00A12559">
        <w:rPr>
          <w:rFonts w:asciiTheme="minorHAnsi" w:hAnsiTheme="minorHAnsi" w:cs="Courier New"/>
          <w:sz w:val="22"/>
          <w:szCs w:val="22"/>
        </w:rPr>
        <w:t>(*</w:t>
      </w:r>
      <w:proofErr w:type="spellStart"/>
      <w:proofErr w:type="gramStart"/>
      <w:r w:rsidRPr="00A12559">
        <w:rPr>
          <w:rFonts w:asciiTheme="minorHAnsi" w:hAnsiTheme="minorHAnsi" w:cs="Courier New"/>
          <w:sz w:val="22"/>
          <w:szCs w:val="22"/>
        </w:rPr>
        <w:t>t.shape</w:t>
      </w:r>
      <w:proofErr w:type="spellEnd"/>
      <w:proofErr w:type="gramEnd"/>
      <w:r w:rsidRPr="00A12559">
        <w:rPr>
          <w:rFonts w:asciiTheme="minorHAnsi" w:hAnsiTheme="minorHAnsi" w:cs="Courier New"/>
          <w:sz w:val="22"/>
          <w:szCs w:val="22"/>
        </w:rPr>
        <w:t xml:space="preserve">[:2], </w:t>
      </w:r>
      <w:proofErr w:type="spellStart"/>
      <w:r w:rsidRPr="00A12559">
        <w:rPr>
          <w:rFonts w:asciiTheme="minorHAnsi" w:hAnsiTheme="minorHAnsi" w:cs="Courier New"/>
          <w:sz w:val="22"/>
          <w:szCs w:val="22"/>
        </w:rPr>
        <w:t>self.proj.out_features</w:t>
      </w:r>
      <w:proofErr w:type="spellEnd"/>
      <w:r w:rsidRPr="00A12559">
        <w:rPr>
          <w:rFonts w:asciiTheme="minorHAnsi" w:hAnsiTheme="minorHAnsi" w:cs="Courier New"/>
          <w:sz w:val="22"/>
          <w:szCs w:val="22"/>
        </w:rPr>
        <w:t>, device=</w:t>
      </w:r>
      <w:proofErr w:type="spellStart"/>
      <w:proofErr w:type="gramStart"/>
      <w:r w:rsidRPr="00A12559">
        <w:rPr>
          <w:rFonts w:asciiTheme="minorHAnsi" w:hAnsiTheme="minorHAnsi" w:cs="Courier New"/>
          <w:sz w:val="22"/>
          <w:szCs w:val="22"/>
        </w:rPr>
        <w:t>t.device</w:t>
      </w:r>
      <w:proofErr w:type="spellEnd"/>
      <w:proofErr w:type="gramEnd"/>
      <w:r w:rsidRPr="00A12559">
        <w:rPr>
          <w:rFonts w:asciiTheme="minorHAnsi" w:hAnsiTheme="minorHAnsi" w:cs="Courier New"/>
          <w:sz w:val="22"/>
          <w:szCs w:val="22"/>
        </w:rPr>
        <w:t>)</w:t>
      </w:r>
    </w:p>
    <w:p w14:paraId="40D918F9"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for k, T in enumerate(</w:t>
      </w:r>
      <w:proofErr w:type="spellStart"/>
      <w:proofErr w:type="gramStart"/>
      <w:r w:rsidRPr="00A12559">
        <w:rPr>
          <w:rFonts w:asciiTheme="minorHAnsi" w:hAnsiTheme="minorHAnsi" w:cs="Courier New"/>
          <w:sz w:val="22"/>
          <w:szCs w:val="22"/>
        </w:rPr>
        <w:t>self.candidate</w:t>
      </w:r>
      <w:proofErr w:type="gramEnd"/>
      <w:r w:rsidRPr="00A12559">
        <w:rPr>
          <w:rFonts w:asciiTheme="minorHAnsi" w:hAnsiTheme="minorHAnsi" w:cs="Courier New"/>
          <w:sz w:val="22"/>
          <w:szCs w:val="22"/>
        </w:rPr>
        <w:t>_periods</w:t>
      </w:r>
      <w:proofErr w:type="spellEnd"/>
      <w:r w:rsidRPr="00A12559">
        <w:rPr>
          <w:rFonts w:asciiTheme="minorHAnsi" w:hAnsiTheme="minorHAnsi" w:cs="Courier New"/>
          <w:sz w:val="22"/>
          <w:szCs w:val="22"/>
        </w:rPr>
        <w:t>):</w:t>
      </w:r>
    </w:p>
    <w:p w14:paraId="639FEB5C"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theta = 2 * </w:t>
      </w:r>
      <w:proofErr w:type="spellStart"/>
      <w:r w:rsidRPr="00A12559">
        <w:rPr>
          <w:rFonts w:asciiTheme="minorHAnsi" w:hAnsiTheme="minorHAnsi" w:cs="Courier New"/>
          <w:sz w:val="22"/>
          <w:szCs w:val="22"/>
        </w:rPr>
        <w:t>np.pi</w:t>
      </w:r>
      <w:proofErr w:type="spellEnd"/>
      <w:r w:rsidRPr="00A12559">
        <w:rPr>
          <w:rFonts w:asciiTheme="minorHAnsi" w:hAnsiTheme="minorHAnsi" w:cs="Courier New"/>
          <w:sz w:val="22"/>
          <w:szCs w:val="22"/>
        </w:rPr>
        <w:t xml:space="preserve"> * t / T</w:t>
      </w:r>
    </w:p>
    <w:p w14:paraId="09151FA3"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r_norm</w:t>
      </w:r>
      <w:proofErr w:type="spellEnd"/>
      <w:r w:rsidRPr="00A12559">
        <w:rPr>
          <w:rFonts w:asciiTheme="minorHAnsi" w:hAnsiTheme="minorHAnsi" w:cs="Courier New"/>
          <w:sz w:val="22"/>
          <w:szCs w:val="22"/>
        </w:rPr>
        <w:t xml:space="preserve"> = (theta - </w:t>
      </w:r>
      <w:proofErr w:type="spellStart"/>
      <w:proofErr w:type="gramStart"/>
      <w:r w:rsidRPr="00A12559">
        <w:rPr>
          <w:rFonts w:asciiTheme="minorHAnsi" w:hAnsiTheme="minorHAnsi" w:cs="Courier New"/>
          <w:sz w:val="22"/>
          <w:szCs w:val="22"/>
        </w:rPr>
        <w:t>theta.mean</w:t>
      </w:r>
      <w:proofErr w:type="spellEnd"/>
      <w:proofErr w:type="gramEnd"/>
      <w:r w:rsidRPr="00A12559">
        <w:rPr>
          <w:rFonts w:asciiTheme="minorHAnsi" w:hAnsiTheme="minorHAnsi" w:cs="Courier New"/>
          <w:sz w:val="22"/>
          <w:szCs w:val="22"/>
        </w:rPr>
        <w:t>()) / (</w:t>
      </w:r>
      <w:proofErr w:type="spellStart"/>
      <w:proofErr w:type="gramStart"/>
      <w:r w:rsidRPr="00A12559">
        <w:rPr>
          <w:rFonts w:asciiTheme="minorHAnsi" w:hAnsiTheme="minorHAnsi" w:cs="Courier New"/>
          <w:sz w:val="22"/>
          <w:szCs w:val="22"/>
        </w:rPr>
        <w:t>theta.std</w:t>
      </w:r>
      <w:proofErr w:type="spellEnd"/>
      <w:r w:rsidRPr="00A12559">
        <w:rPr>
          <w:rFonts w:asciiTheme="minorHAnsi" w:hAnsiTheme="minorHAnsi" w:cs="Courier New"/>
          <w:sz w:val="22"/>
          <w:szCs w:val="22"/>
        </w:rPr>
        <w:t>(</w:t>
      </w:r>
      <w:proofErr w:type="gramEnd"/>
      <w:r w:rsidRPr="00A12559">
        <w:rPr>
          <w:rFonts w:asciiTheme="minorHAnsi" w:hAnsiTheme="minorHAnsi" w:cs="Courier New"/>
          <w:sz w:val="22"/>
          <w:szCs w:val="22"/>
        </w:rPr>
        <w:t>) + 1e-8)</w:t>
      </w:r>
    </w:p>
    <w:p w14:paraId="0A6B6352"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w:t>
      </w:r>
      <w:proofErr w:type="spellStart"/>
      <w:r w:rsidRPr="00A12559">
        <w:rPr>
          <w:rFonts w:asciiTheme="minorHAnsi" w:hAnsiTheme="minorHAnsi" w:cs="Courier New"/>
          <w:sz w:val="22"/>
          <w:szCs w:val="22"/>
        </w:rPr>
        <w:t>spiral_k</w:t>
      </w:r>
      <w:proofErr w:type="spellEnd"/>
      <w:r w:rsidRPr="00A12559">
        <w:rPr>
          <w:rFonts w:asciiTheme="minorHAnsi" w:hAnsiTheme="minorHAnsi" w:cs="Courier New"/>
          <w:sz w:val="22"/>
          <w:szCs w:val="22"/>
        </w:rPr>
        <w:t xml:space="preserve"> = torch.cat([</w:t>
      </w:r>
      <w:proofErr w:type="spellStart"/>
      <w:r w:rsidRPr="00A12559">
        <w:rPr>
          <w:rFonts w:asciiTheme="minorHAnsi" w:hAnsiTheme="minorHAnsi" w:cs="Courier New"/>
          <w:sz w:val="22"/>
          <w:szCs w:val="22"/>
        </w:rPr>
        <w:t>torch.cos</w:t>
      </w:r>
      <w:proofErr w:type="spellEnd"/>
      <w:r w:rsidRPr="00A12559">
        <w:rPr>
          <w:rFonts w:asciiTheme="minorHAnsi" w:hAnsiTheme="minorHAnsi" w:cs="Courier New"/>
          <w:sz w:val="22"/>
          <w:szCs w:val="22"/>
        </w:rPr>
        <w:t xml:space="preserve">(theta), </w:t>
      </w:r>
      <w:proofErr w:type="spellStart"/>
      <w:r w:rsidRPr="00A12559">
        <w:rPr>
          <w:rFonts w:asciiTheme="minorHAnsi" w:hAnsiTheme="minorHAnsi" w:cs="Courier New"/>
          <w:sz w:val="22"/>
          <w:szCs w:val="22"/>
        </w:rPr>
        <w:t>torch.sin</w:t>
      </w:r>
      <w:proofErr w:type="spellEnd"/>
      <w:r w:rsidRPr="00A12559">
        <w:rPr>
          <w:rFonts w:asciiTheme="minorHAnsi" w:hAnsiTheme="minorHAnsi" w:cs="Courier New"/>
          <w:sz w:val="22"/>
          <w:szCs w:val="22"/>
        </w:rPr>
        <w:t xml:space="preserve">(theta), </w:t>
      </w:r>
      <w:proofErr w:type="spellStart"/>
      <w:r w:rsidRPr="00A12559">
        <w:rPr>
          <w:rFonts w:asciiTheme="minorHAnsi" w:hAnsiTheme="minorHAnsi" w:cs="Courier New"/>
          <w:sz w:val="22"/>
          <w:szCs w:val="22"/>
        </w:rPr>
        <w:t>r_norm</w:t>
      </w:r>
      <w:proofErr w:type="spellEnd"/>
      <w:r w:rsidRPr="00A12559">
        <w:rPr>
          <w:rFonts w:asciiTheme="minorHAnsi" w:hAnsiTheme="minorHAnsi" w:cs="Courier New"/>
          <w:sz w:val="22"/>
          <w:szCs w:val="22"/>
        </w:rPr>
        <w:t>], dim=-1)</w:t>
      </w:r>
    </w:p>
    <w:p w14:paraId="54CDEF9E"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pe = pe + weights[k] * </w:t>
      </w:r>
      <w:proofErr w:type="spellStart"/>
      <w:proofErr w:type="gramStart"/>
      <w:r w:rsidRPr="00A12559">
        <w:rPr>
          <w:rFonts w:asciiTheme="minorHAnsi" w:hAnsiTheme="minorHAnsi" w:cs="Courier New"/>
          <w:sz w:val="22"/>
          <w:szCs w:val="22"/>
        </w:rPr>
        <w:t>self.proj</w:t>
      </w:r>
      <w:proofErr w:type="spellEnd"/>
      <w:proofErr w:type="gramEnd"/>
      <w:r w:rsidRPr="00A12559">
        <w:rPr>
          <w:rFonts w:asciiTheme="minorHAnsi" w:hAnsiTheme="minorHAnsi" w:cs="Courier New"/>
          <w:sz w:val="22"/>
          <w:szCs w:val="22"/>
        </w:rPr>
        <w:t>(</w:t>
      </w:r>
      <w:proofErr w:type="spellStart"/>
      <w:r w:rsidRPr="00A12559">
        <w:rPr>
          <w:rFonts w:asciiTheme="minorHAnsi" w:hAnsiTheme="minorHAnsi" w:cs="Courier New"/>
          <w:sz w:val="22"/>
          <w:szCs w:val="22"/>
        </w:rPr>
        <w:t>spiral_k</w:t>
      </w:r>
      <w:proofErr w:type="spellEnd"/>
      <w:r w:rsidRPr="00A12559">
        <w:rPr>
          <w:rFonts w:asciiTheme="minorHAnsi" w:hAnsiTheme="minorHAnsi" w:cs="Courier New"/>
          <w:sz w:val="22"/>
          <w:szCs w:val="22"/>
        </w:rPr>
        <w:t>)</w:t>
      </w:r>
    </w:p>
    <w:p w14:paraId="7B6E6E64"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        return pe</w:t>
      </w:r>
    </w:p>
    <w:p w14:paraId="568DE50B" w14:textId="77777777"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w:t>
      </w:r>
    </w:p>
    <w:p w14:paraId="1C98B46F" w14:textId="77777777" w:rsidR="00A12559" w:rsidRPr="00A12559" w:rsidRDefault="00A12559" w:rsidP="0025374A">
      <w:pPr>
        <w:pStyle w:val="PlainText"/>
        <w:jc w:val="both"/>
        <w:rPr>
          <w:rFonts w:asciiTheme="minorHAnsi" w:hAnsiTheme="minorHAnsi" w:cs="Courier New"/>
          <w:sz w:val="22"/>
          <w:szCs w:val="22"/>
        </w:rPr>
      </w:pPr>
    </w:p>
    <w:p w14:paraId="294ECD35" w14:textId="1E74D492" w:rsidR="00A12559" w:rsidRPr="00A12559" w:rsidRDefault="00A12559" w:rsidP="0025374A">
      <w:pPr>
        <w:pStyle w:val="PlainText"/>
        <w:jc w:val="both"/>
        <w:rPr>
          <w:rFonts w:asciiTheme="minorHAnsi" w:hAnsiTheme="minorHAnsi" w:cs="Courier New"/>
          <w:sz w:val="22"/>
          <w:szCs w:val="22"/>
        </w:rPr>
      </w:pPr>
      <w:r w:rsidRPr="00A12559">
        <w:rPr>
          <w:rFonts w:asciiTheme="minorHAnsi" w:hAnsiTheme="minorHAnsi" w:cs="Courier New"/>
          <w:sz w:val="22"/>
          <w:szCs w:val="22"/>
        </w:rPr>
        <w:t xml:space="preserve">The learned </w:t>
      </w:r>
      <w:proofErr w:type="spellStart"/>
      <w:r w:rsidRPr="00087049">
        <w:rPr>
          <w:rFonts w:asciiTheme="minorHAnsi" w:hAnsiTheme="minorHAnsi" w:cs="Courier New"/>
          <w:b/>
          <w:bCs/>
          <w:sz w:val="22"/>
          <w:szCs w:val="22"/>
        </w:rPr>
        <w:t>period_weights</w:t>
      </w:r>
      <w:proofErr w:type="spellEnd"/>
      <w:r w:rsidRPr="00A12559">
        <w:rPr>
          <w:rFonts w:asciiTheme="minorHAnsi" w:hAnsiTheme="minorHAnsi" w:cs="Courier New"/>
          <w:sz w:val="22"/>
          <w:szCs w:val="22"/>
        </w:rPr>
        <w:t xml:space="preserve"> vector after training reveals which timescales the model found useful</w:t>
      </w:r>
      <w:r w:rsidR="00207D4C">
        <w:rPr>
          <w:rFonts w:asciiTheme="minorHAnsi" w:hAnsiTheme="minorHAnsi" w:cs="Courier New"/>
          <w:sz w:val="22"/>
          <w:szCs w:val="22"/>
        </w:rPr>
        <w:t>,</w:t>
      </w:r>
      <w:r w:rsidR="00087049" w:rsidRPr="00087049">
        <w:rPr>
          <w:rFonts w:asciiTheme="minorHAnsi" w:hAnsiTheme="minorHAnsi" w:cs="Courier New"/>
          <w:sz w:val="22"/>
          <w:szCs w:val="22"/>
        </w:rPr>
        <w:t xml:space="preserve"> </w:t>
      </w:r>
      <w:r w:rsidR="00087049" w:rsidRPr="00A12559">
        <w:rPr>
          <w:rFonts w:asciiTheme="minorHAnsi" w:hAnsiTheme="minorHAnsi" w:cs="Courier New"/>
          <w:sz w:val="22"/>
          <w:szCs w:val="22"/>
        </w:rPr>
        <w:t>a</w:t>
      </w:r>
      <w:r w:rsidRPr="00A12559">
        <w:rPr>
          <w:rFonts w:asciiTheme="minorHAnsi" w:hAnsiTheme="minorHAnsi" w:cs="Courier New"/>
          <w:sz w:val="22"/>
          <w:szCs w:val="22"/>
        </w:rPr>
        <w:t xml:space="preserve"> form of automated period discovery that can guide subsequent analysis.</w:t>
      </w:r>
    </w:p>
    <w:p w14:paraId="4F233DA6" w14:textId="77777777" w:rsidR="00A12559" w:rsidRPr="00A12559" w:rsidRDefault="00A12559" w:rsidP="0025374A">
      <w:pPr>
        <w:pStyle w:val="PlainText"/>
        <w:jc w:val="both"/>
        <w:rPr>
          <w:rFonts w:asciiTheme="minorHAnsi" w:hAnsiTheme="minorHAnsi" w:cs="Courier New"/>
          <w:sz w:val="22"/>
          <w:szCs w:val="22"/>
        </w:rPr>
      </w:pPr>
    </w:p>
    <w:p w14:paraId="54D7131B" w14:textId="77777777" w:rsidR="00087049" w:rsidRDefault="00087049" w:rsidP="0025374A">
      <w:pPr>
        <w:pStyle w:val="PlainText"/>
        <w:jc w:val="both"/>
        <w:rPr>
          <w:rFonts w:asciiTheme="minorHAnsi" w:hAnsiTheme="minorHAnsi" w:cs="Courier New"/>
          <w:sz w:val="22"/>
          <w:szCs w:val="22"/>
        </w:rPr>
      </w:pPr>
    </w:p>
    <w:p w14:paraId="509BD691" w14:textId="77777777" w:rsidR="00087049" w:rsidRDefault="00087049" w:rsidP="0025374A">
      <w:pPr>
        <w:pStyle w:val="PlainText"/>
        <w:jc w:val="both"/>
        <w:rPr>
          <w:rFonts w:asciiTheme="minorHAnsi" w:hAnsiTheme="minorHAnsi" w:cs="Courier New"/>
          <w:sz w:val="22"/>
          <w:szCs w:val="22"/>
        </w:rPr>
      </w:pPr>
    </w:p>
    <w:p w14:paraId="43B9C52E" w14:textId="77777777" w:rsidR="00F71C99" w:rsidRPr="00A12559" w:rsidRDefault="00F71C99" w:rsidP="0025374A">
      <w:pPr>
        <w:pStyle w:val="PlainText"/>
        <w:jc w:val="both"/>
        <w:rPr>
          <w:rFonts w:asciiTheme="minorHAnsi" w:hAnsiTheme="minorHAnsi" w:cs="Courier New"/>
          <w:sz w:val="22"/>
          <w:szCs w:val="22"/>
        </w:rPr>
      </w:pPr>
    </w:p>
    <w:p w14:paraId="13355EA2" w14:textId="4DF39749" w:rsidR="00A12559" w:rsidRPr="00A12559" w:rsidRDefault="00736BEB" w:rsidP="0025374A">
      <w:pPr>
        <w:pStyle w:val="Heading1"/>
        <w:jc w:val="both"/>
      </w:pPr>
      <w:bookmarkStart w:id="49" w:name="_Toc231991306"/>
      <w:r>
        <w:lastRenderedPageBreak/>
        <w:t xml:space="preserve">9. </w:t>
      </w:r>
      <w:r w:rsidR="00A12559" w:rsidRPr="00A12559">
        <w:t>Applications</w:t>
      </w:r>
      <w:bookmarkEnd w:id="49"/>
    </w:p>
    <w:p w14:paraId="017C3490" w14:textId="77777777" w:rsidR="00A12559" w:rsidRPr="00A12559" w:rsidRDefault="00A12559" w:rsidP="0025374A">
      <w:pPr>
        <w:pStyle w:val="PlainText"/>
        <w:jc w:val="both"/>
        <w:rPr>
          <w:rFonts w:asciiTheme="minorHAnsi" w:hAnsiTheme="minorHAnsi" w:cs="Courier New"/>
          <w:sz w:val="22"/>
          <w:szCs w:val="22"/>
        </w:rPr>
      </w:pPr>
    </w:p>
    <w:p w14:paraId="04DAC3A3" w14:textId="77777777" w:rsidR="00087049" w:rsidRDefault="00087049" w:rsidP="0025374A">
      <w:pPr>
        <w:pStyle w:val="Heading2"/>
        <w:jc w:val="both"/>
      </w:pPr>
      <w:bookmarkStart w:id="50" w:name="_Toc231991307"/>
      <w:r w:rsidRPr="00087049">
        <w:t>9.1 Energy Demand Forecasting</w:t>
      </w:r>
      <w:bookmarkEnd w:id="50"/>
    </w:p>
    <w:p w14:paraId="18FEE569" w14:textId="77777777" w:rsidR="00087049" w:rsidRPr="00087049" w:rsidRDefault="00087049" w:rsidP="0025374A">
      <w:pPr>
        <w:pStyle w:val="PlainText"/>
        <w:jc w:val="both"/>
        <w:rPr>
          <w:rFonts w:asciiTheme="minorHAnsi" w:hAnsiTheme="minorHAnsi" w:cs="Courier New"/>
          <w:sz w:val="22"/>
          <w:szCs w:val="22"/>
        </w:rPr>
      </w:pPr>
    </w:p>
    <w:p w14:paraId="578FF285" w14:textId="50688617" w:rsidR="00087049" w:rsidRPr="00087049" w:rsidRDefault="00087049" w:rsidP="0025374A">
      <w:pPr>
        <w:pStyle w:val="PlainText"/>
        <w:jc w:val="both"/>
        <w:rPr>
          <w:rFonts w:asciiTheme="minorHAnsi" w:hAnsiTheme="minorHAnsi" w:cs="Courier New"/>
          <w:sz w:val="22"/>
          <w:szCs w:val="22"/>
        </w:rPr>
      </w:pPr>
      <w:bookmarkStart w:id="51" w:name="_Toc231991308"/>
      <w:r w:rsidRPr="00C873B2">
        <w:rPr>
          <w:rStyle w:val="Heading3Char"/>
        </w:rPr>
        <w:t>Why spiral time fits:</w:t>
      </w:r>
      <w:bookmarkEnd w:id="51"/>
      <w:r w:rsidRPr="00087049">
        <w:rPr>
          <w:rFonts w:asciiTheme="minorHAnsi" w:hAnsiTheme="minorHAnsi" w:cs="Courier New"/>
          <w:sz w:val="22"/>
          <w:szCs w:val="22"/>
        </w:rPr>
        <w:t xml:space="preserve"> </w:t>
      </w:r>
      <w:r w:rsidR="00C7014C" w:rsidRPr="00C7014C">
        <w:rPr>
          <w:rFonts w:asciiTheme="minorHAnsi" w:hAnsiTheme="minorHAnsi" w:cs="Courier New"/>
          <w:sz w:val="22"/>
          <w:szCs w:val="22"/>
        </w:rPr>
        <w:t xml:space="preserve">Electricity demand operates on three interconnected cycles — daily (24 hours), weekly (7 days), and annually (8760 </w:t>
      </w:r>
      <w:r w:rsidR="00C7014C" w:rsidRPr="00C7014C">
        <w:rPr>
          <w:rFonts w:asciiTheme="minorHAnsi" w:hAnsiTheme="minorHAnsi" w:cs="Courier New"/>
          <w:sz w:val="22"/>
          <w:szCs w:val="22"/>
        </w:rPr>
        <w:t>hours)</w:t>
      </w:r>
      <w:r w:rsidR="00C7014C" w:rsidRPr="00C7014C">
        <w:rPr>
          <w:rFonts w:asciiTheme="minorHAnsi" w:hAnsiTheme="minorHAnsi" w:cs="Courier New"/>
          <w:sz w:val="22"/>
          <w:szCs w:val="22"/>
        </w:rPr>
        <w:t xml:space="preserve"> all layered over a long-term trend influenced by economic growth and electrification. Traditional scalar time overlooks these crucial cycles.</w:t>
      </w:r>
    </w:p>
    <w:p w14:paraId="4857BBE5" w14:textId="77777777" w:rsidR="00087049" w:rsidRPr="00087049" w:rsidRDefault="00087049" w:rsidP="0025374A">
      <w:pPr>
        <w:pStyle w:val="PlainText"/>
        <w:jc w:val="both"/>
        <w:rPr>
          <w:rFonts w:asciiTheme="minorHAnsi" w:hAnsiTheme="minorHAnsi" w:cs="Courier New"/>
          <w:sz w:val="22"/>
          <w:szCs w:val="22"/>
        </w:rPr>
      </w:pPr>
    </w:p>
    <w:p w14:paraId="68D02963" w14:textId="482A2F81" w:rsidR="00087049" w:rsidRPr="00087049" w:rsidRDefault="00087049" w:rsidP="0025374A">
      <w:pPr>
        <w:pStyle w:val="PlainText"/>
        <w:jc w:val="both"/>
        <w:rPr>
          <w:rFonts w:asciiTheme="minorHAnsi" w:hAnsiTheme="minorHAnsi" w:cs="Courier New"/>
          <w:sz w:val="22"/>
          <w:szCs w:val="22"/>
        </w:rPr>
      </w:pPr>
      <w:bookmarkStart w:id="52" w:name="_Toc231991309"/>
      <w:r w:rsidRPr="00C873B2">
        <w:rPr>
          <w:rStyle w:val="Heading3Char"/>
        </w:rPr>
        <w:t>Application:</w:t>
      </w:r>
      <w:bookmarkEnd w:id="52"/>
      <w:r w:rsidRPr="00087049">
        <w:rPr>
          <w:rFonts w:asciiTheme="minorHAnsi" w:hAnsiTheme="minorHAnsi" w:cs="Courier New"/>
          <w:sz w:val="22"/>
          <w:szCs w:val="22"/>
        </w:rPr>
        <w:t xml:space="preserve"> </w:t>
      </w:r>
      <w:r w:rsidR="00C7014C" w:rsidRPr="00C7014C">
        <w:rPr>
          <w:rFonts w:asciiTheme="minorHAnsi" w:hAnsiTheme="minorHAnsi" w:cs="Courier New"/>
          <w:sz w:val="22"/>
          <w:szCs w:val="22"/>
        </w:rPr>
        <w:t>For hourly data, use periods = [24, 168, 8760]. The model captures the daily phase (morning, afternoon, peak), the weekly phase (weekday versus weekend), and the annual phase (like summer cooling or winter heating), along with a radial trend that reflects long-term growth.</w:t>
      </w:r>
    </w:p>
    <w:p w14:paraId="14D0BC12" w14:textId="77777777" w:rsidR="00087049" w:rsidRPr="00087049" w:rsidRDefault="00087049" w:rsidP="0025374A">
      <w:pPr>
        <w:pStyle w:val="PlainText"/>
        <w:jc w:val="both"/>
        <w:rPr>
          <w:rFonts w:asciiTheme="minorHAnsi" w:hAnsiTheme="minorHAnsi" w:cs="Courier New"/>
          <w:sz w:val="22"/>
          <w:szCs w:val="22"/>
        </w:rPr>
      </w:pPr>
    </w:p>
    <w:p w14:paraId="26CBB0BE" w14:textId="28B96C98" w:rsidR="00087049" w:rsidRDefault="00087049" w:rsidP="0025374A">
      <w:pPr>
        <w:pStyle w:val="PlainText"/>
        <w:jc w:val="both"/>
        <w:rPr>
          <w:rFonts w:asciiTheme="minorHAnsi" w:hAnsiTheme="minorHAnsi" w:cs="Courier New"/>
          <w:sz w:val="22"/>
          <w:szCs w:val="22"/>
        </w:rPr>
      </w:pPr>
      <w:bookmarkStart w:id="53" w:name="_Toc231991310"/>
      <w:r w:rsidRPr="00C873B2">
        <w:rPr>
          <w:rStyle w:val="Heading3Char"/>
        </w:rPr>
        <w:t>Expected gain:</w:t>
      </w:r>
      <w:bookmarkEnd w:id="53"/>
      <w:r w:rsidRPr="00087049">
        <w:rPr>
          <w:rFonts w:asciiTheme="minorHAnsi" w:hAnsiTheme="minorHAnsi" w:cs="Courier New"/>
          <w:sz w:val="22"/>
          <w:szCs w:val="22"/>
        </w:rPr>
        <w:t xml:space="preserve"> </w:t>
      </w:r>
      <w:r w:rsidR="00C7014C" w:rsidRPr="00C7014C">
        <w:rPr>
          <w:rFonts w:asciiTheme="minorHAnsi" w:hAnsiTheme="minorHAnsi" w:cs="Courier New"/>
          <w:sz w:val="22"/>
          <w:szCs w:val="22"/>
        </w:rPr>
        <w:t xml:space="preserve">Forecasting energy demand </w:t>
      </w:r>
      <w:r w:rsidR="00C7014C" w:rsidRPr="00C7014C">
        <w:rPr>
          <w:rFonts w:asciiTheme="minorHAnsi" w:hAnsiTheme="minorHAnsi" w:cs="Courier New"/>
          <w:sz w:val="22"/>
          <w:szCs w:val="22"/>
        </w:rPr>
        <w:t>daily</w:t>
      </w:r>
      <w:r w:rsidR="00C7014C" w:rsidRPr="00C7014C">
        <w:rPr>
          <w:rFonts w:asciiTheme="minorHAnsi" w:hAnsiTheme="minorHAnsi" w:cs="Courier New"/>
          <w:sz w:val="22"/>
          <w:szCs w:val="22"/>
        </w:rPr>
        <w:t xml:space="preserve"> is one of the toughest short-term prediction challenges due to the interplay of various cycles. Multi-period spiral time is specifically crafted to handle this complexity. Benchmark datasets (like GEFCom2014, </w:t>
      </w:r>
      <w:proofErr w:type="spellStart"/>
      <w:r w:rsidR="00C7014C" w:rsidRPr="00C7014C">
        <w:rPr>
          <w:rFonts w:asciiTheme="minorHAnsi" w:hAnsiTheme="minorHAnsi" w:cs="Courier New"/>
          <w:sz w:val="22"/>
          <w:szCs w:val="22"/>
        </w:rPr>
        <w:t>ETTh</w:t>
      </w:r>
      <w:proofErr w:type="spellEnd"/>
      <w:r w:rsidR="00C7014C" w:rsidRPr="00C7014C">
        <w:rPr>
          <w:rFonts w:asciiTheme="minorHAnsi" w:hAnsiTheme="minorHAnsi" w:cs="Courier New"/>
          <w:sz w:val="22"/>
          <w:szCs w:val="22"/>
        </w:rPr>
        <w:t xml:space="preserve">, </w:t>
      </w:r>
      <w:proofErr w:type="spellStart"/>
      <w:r w:rsidR="00C7014C" w:rsidRPr="00C7014C">
        <w:rPr>
          <w:rFonts w:asciiTheme="minorHAnsi" w:hAnsiTheme="minorHAnsi" w:cs="Courier New"/>
          <w:sz w:val="22"/>
          <w:szCs w:val="22"/>
        </w:rPr>
        <w:t>ETTm</w:t>
      </w:r>
      <w:proofErr w:type="spellEnd"/>
      <w:r w:rsidR="00C7014C" w:rsidRPr="00C7014C">
        <w:rPr>
          <w:rFonts w:asciiTheme="minorHAnsi" w:hAnsiTheme="minorHAnsi" w:cs="Courier New"/>
          <w:sz w:val="22"/>
          <w:szCs w:val="22"/>
        </w:rPr>
        <w:t>) with daily and sub-daily resolution are ideal for empirical validation, extending beyond our monthly retail analysis.</w:t>
      </w:r>
    </w:p>
    <w:p w14:paraId="3C8E9024" w14:textId="77777777" w:rsidR="00087049" w:rsidRDefault="00087049" w:rsidP="0025374A">
      <w:pPr>
        <w:pStyle w:val="PlainText"/>
        <w:jc w:val="both"/>
        <w:rPr>
          <w:rFonts w:asciiTheme="minorHAnsi" w:hAnsiTheme="minorHAnsi" w:cs="Courier New"/>
          <w:sz w:val="22"/>
          <w:szCs w:val="22"/>
        </w:rPr>
      </w:pPr>
    </w:p>
    <w:p w14:paraId="6F483752" w14:textId="77777777" w:rsidR="00087049" w:rsidRPr="00087049" w:rsidRDefault="00087049" w:rsidP="0025374A">
      <w:pPr>
        <w:pStyle w:val="PlainText"/>
        <w:jc w:val="both"/>
        <w:rPr>
          <w:rFonts w:asciiTheme="minorHAnsi" w:hAnsiTheme="minorHAnsi" w:cs="Courier New"/>
          <w:sz w:val="22"/>
          <w:szCs w:val="22"/>
        </w:rPr>
      </w:pPr>
    </w:p>
    <w:p w14:paraId="407F3DE0" w14:textId="77777777" w:rsidR="00087049" w:rsidRDefault="00087049" w:rsidP="0025374A">
      <w:pPr>
        <w:pStyle w:val="Heading2"/>
        <w:jc w:val="both"/>
      </w:pPr>
      <w:bookmarkStart w:id="54" w:name="_Toc231991311"/>
      <w:r w:rsidRPr="00087049">
        <w:t>9.2 Retail and E-Commerce Demand Planning</w:t>
      </w:r>
      <w:bookmarkEnd w:id="54"/>
    </w:p>
    <w:p w14:paraId="7F1A2F4A" w14:textId="77777777" w:rsidR="00087049" w:rsidRPr="00087049" w:rsidRDefault="00087049" w:rsidP="0025374A">
      <w:pPr>
        <w:pStyle w:val="PlainText"/>
        <w:jc w:val="both"/>
        <w:rPr>
          <w:rFonts w:asciiTheme="minorHAnsi" w:hAnsiTheme="minorHAnsi" w:cs="Courier New"/>
          <w:sz w:val="22"/>
          <w:szCs w:val="22"/>
        </w:rPr>
      </w:pPr>
    </w:p>
    <w:p w14:paraId="6C75823B" w14:textId="522717CB" w:rsidR="00087049" w:rsidRPr="00087049" w:rsidRDefault="00087049" w:rsidP="0025374A">
      <w:pPr>
        <w:pStyle w:val="PlainText"/>
        <w:jc w:val="both"/>
        <w:rPr>
          <w:rFonts w:asciiTheme="minorHAnsi" w:hAnsiTheme="minorHAnsi" w:cs="Courier New"/>
          <w:sz w:val="22"/>
          <w:szCs w:val="22"/>
        </w:rPr>
      </w:pPr>
      <w:bookmarkStart w:id="55" w:name="_Toc231991312"/>
      <w:r w:rsidRPr="00C873B2">
        <w:rPr>
          <w:rStyle w:val="Heading3Char"/>
        </w:rPr>
        <w:t>Why spiral time fits:</w:t>
      </w:r>
      <w:bookmarkEnd w:id="55"/>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 xml:space="preserve">Retail demand is influenced by promotional calendars (quarterly), school year cycles (semi-annual), and holiday seasonality (annual) all at once — perfectly matching the T </w:t>
      </w:r>
      <w:r w:rsidR="00046B3A" w:rsidRPr="00046B3A">
        <w:rPr>
          <w:rFonts w:ascii="Cambria Math" w:hAnsi="Cambria Math" w:cs="Cambria Math"/>
          <w:sz w:val="22"/>
          <w:szCs w:val="22"/>
        </w:rPr>
        <w:t>∈</w:t>
      </w:r>
      <w:r w:rsidR="00046B3A" w:rsidRPr="00046B3A">
        <w:rPr>
          <w:rFonts w:asciiTheme="minorHAnsi" w:hAnsiTheme="minorHAnsi" w:cs="Courier New"/>
          <w:sz w:val="22"/>
          <w:szCs w:val="22"/>
        </w:rPr>
        <w:t xml:space="preserve"> {3, 6, 12} structure we explored. The radial component captures the long-term growth or </w:t>
      </w:r>
      <w:r w:rsidR="00046B3A" w:rsidRPr="00046B3A">
        <w:rPr>
          <w:rFonts w:asciiTheme="minorHAnsi" w:hAnsiTheme="minorHAnsi" w:cs="Courier New"/>
          <w:sz w:val="22"/>
          <w:szCs w:val="22"/>
        </w:rPr>
        <w:t>declines</w:t>
      </w:r>
      <w:r w:rsidR="00046B3A" w:rsidRPr="00046B3A">
        <w:rPr>
          <w:rFonts w:asciiTheme="minorHAnsi" w:hAnsiTheme="minorHAnsi" w:cs="Courier New"/>
          <w:sz w:val="22"/>
          <w:szCs w:val="22"/>
        </w:rPr>
        <w:t xml:space="preserve"> in sales for each product category.</w:t>
      </w:r>
    </w:p>
    <w:p w14:paraId="7311F2B0" w14:textId="77777777" w:rsidR="00087049" w:rsidRPr="00087049" w:rsidRDefault="00087049" w:rsidP="0025374A">
      <w:pPr>
        <w:pStyle w:val="PlainText"/>
        <w:jc w:val="both"/>
        <w:rPr>
          <w:rFonts w:asciiTheme="minorHAnsi" w:hAnsiTheme="minorHAnsi" w:cs="Courier New"/>
          <w:sz w:val="22"/>
          <w:szCs w:val="22"/>
        </w:rPr>
      </w:pPr>
    </w:p>
    <w:p w14:paraId="12984174" w14:textId="7202CA70" w:rsidR="00087049" w:rsidRDefault="00087049" w:rsidP="0025374A">
      <w:pPr>
        <w:pStyle w:val="PlainText"/>
        <w:jc w:val="both"/>
        <w:rPr>
          <w:rFonts w:asciiTheme="minorHAnsi" w:hAnsiTheme="minorHAnsi" w:cs="Courier New"/>
          <w:sz w:val="22"/>
          <w:szCs w:val="22"/>
        </w:rPr>
      </w:pPr>
      <w:bookmarkStart w:id="56" w:name="_Toc231991313"/>
      <w:r w:rsidRPr="00C873B2">
        <w:rPr>
          <w:rStyle w:val="Heading3Char"/>
        </w:rPr>
        <w:t>Downstream impact:</w:t>
      </w:r>
      <w:bookmarkEnd w:id="56"/>
      <w:r w:rsidRPr="00087049">
        <w:rPr>
          <w:rStyle w:val="Heading3Char"/>
          <w:b/>
          <w:bCs/>
        </w:rPr>
        <w:t xml:space="preserve"> </w:t>
      </w:r>
      <w:r w:rsidR="00046B3A" w:rsidRPr="00046B3A">
        <w:rPr>
          <w:rFonts w:asciiTheme="minorHAnsi" w:hAnsiTheme="minorHAnsi" w:cs="Courier New"/>
          <w:sz w:val="22"/>
          <w:szCs w:val="22"/>
        </w:rPr>
        <w:t>More precise demand forecasts lead to fewer stockouts, reduced safety stock, and improved working capital efficiency.</w:t>
      </w:r>
    </w:p>
    <w:p w14:paraId="4E590930" w14:textId="77777777" w:rsidR="00207D4C" w:rsidRDefault="00207D4C" w:rsidP="0025374A">
      <w:pPr>
        <w:pStyle w:val="PlainText"/>
        <w:jc w:val="both"/>
        <w:rPr>
          <w:rFonts w:asciiTheme="minorHAnsi" w:hAnsiTheme="minorHAnsi" w:cs="Courier New"/>
          <w:sz w:val="22"/>
          <w:szCs w:val="22"/>
        </w:rPr>
      </w:pPr>
    </w:p>
    <w:p w14:paraId="7613A7D3" w14:textId="77777777" w:rsidR="00087049" w:rsidRPr="00087049" w:rsidRDefault="00087049" w:rsidP="0025374A">
      <w:pPr>
        <w:pStyle w:val="PlainText"/>
        <w:jc w:val="both"/>
        <w:rPr>
          <w:rFonts w:asciiTheme="minorHAnsi" w:hAnsiTheme="minorHAnsi" w:cs="Courier New"/>
          <w:sz w:val="22"/>
          <w:szCs w:val="22"/>
        </w:rPr>
      </w:pPr>
    </w:p>
    <w:p w14:paraId="46D7BB5B" w14:textId="40C8A442" w:rsidR="00207D4C" w:rsidRDefault="00087049" w:rsidP="00046B3A">
      <w:pPr>
        <w:pStyle w:val="Heading2"/>
        <w:jc w:val="both"/>
      </w:pPr>
      <w:bookmarkStart w:id="57" w:name="_Toc231991314"/>
      <w:r w:rsidRPr="00087049">
        <w:t>9.3 Anomaly Detection in Time Series</w:t>
      </w:r>
      <w:bookmarkEnd w:id="57"/>
    </w:p>
    <w:p w14:paraId="2B4DA54B" w14:textId="77777777" w:rsidR="00046B3A" w:rsidRPr="00046B3A" w:rsidRDefault="00046B3A" w:rsidP="00046B3A"/>
    <w:p w14:paraId="6870E0D2" w14:textId="02373537" w:rsidR="00087049" w:rsidRPr="00087049" w:rsidRDefault="00087049" w:rsidP="0025374A">
      <w:pPr>
        <w:pStyle w:val="PlainText"/>
        <w:jc w:val="both"/>
        <w:rPr>
          <w:rFonts w:asciiTheme="minorHAnsi" w:hAnsiTheme="minorHAnsi" w:cs="Courier New"/>
          <w:sz w:val="22"/>
          <w:szCs w:val="22"/>
        </w:rPr>
      </w:pPr>
      <w:bookmarkStart w:id="58" w:name="_Toc231991315"/>
      <w:r w:rsidRPr="00C873B2">
        <w:rPr>
          <w:rStyle w:val="Heading3Char"/>
        </w:rPr>
        <w:t>Why spiral time fits:</w:t>
      </w:r>
      <w:bookmarkEnd w:id="58"/>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An anomaly in a periodic system represents a deviation from expected phase behavior. For instance, a sensor reading that seems normal in March but is unusual in September is considered phase anomalous. Scalar time models struggle to address phase anomalies directly, while spiral time makes these phases clear.</w:t>
      </w:r>
    </w:p>
    <w:p w14:paraId="4D6DCB4E" w14:textId="77777777" w:rsidR="00087049" w:rsidRPr="00087049" w:rsidRDefault="00087049" w:rsidP="0025374A">
      <w:pPr>
        <w:pStyle w:val="PlainText"/>
        <w:jc w:val="both"/>
        <w:rPr>
          <w:rFonts w:asciiTheme="minorHAnsi" w:hAnsiTheme="minorHAnsi" w:cs="Courier New"/>
          <w:sz w:val="22"/>
          <w:szCs w:val="22"/>
        </w:rPr>
      </w:pPr>
    </w:p>
    <w:p w14:paraId="081D4236" w14:textId="32DA8BDB" w:rsidR="00087049" w:rsidRDefault="00087049" w:rsidP="0025374A">
      <w:pPr>
        <w:pStyle w:val="PlainText"/>
        <w:jc w:val="both"/>
        <w:rPr>
          <w:rFonts w:asciiTheme="minorHAnsi" w:hAnsiTheme="minorHAnsi" w:cs="Courier New"/>
          <w:sz w:val="22"/>
          <w:szCs w:val="22"/>
        </w:rPr>
      </w:pPr>
      <w:bookmarkStart w:id="59" w:name="_Toc231991316"/>
      <w:r w:rsidRPr="00C873B2">
        <w:rPr>
          <w:rStyle w:val="Heading3Char"/>
        </w:rPr>
        <w:t>Application:</w:t>
      </w:r>
      <w:bookmarkEnd w:id="59"/>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Train an autoencoder on historical in-phase behavior using spiral time embeddings. During inference, calculate the reconstruction error. Since the model's internal representations are phase-aware, any anomalies that don't fit the expected phase will result in a high reconstruction error, even if the absolute values appear normal.</w:t>
      </w:r>
    </w:p>
    <w:p w14:paraId="715A54BA" w14:textId="77777777" w:rsidR="003508D1" w:rsidRPr="00087049" w:rsidRDefault="003508D1" w:rsidP="0025374A">
      <w:pPr>
        <w:pStyle w:val="PlainText"/>
        <w:jc w:val="both"/>
        <w:rPr>
          <w:rFonts w:asciiTheme="minorHAnsi" w:hAnsiTheme="minorHAnsi" w:cs="Courier New"/>
          <w:sz w:val="22"/>
          <w:szCs w:val="22"/>
        </w:rPr>
      </w:pPr>
    </w:p>
    <w:p w14:paraId="6581C10B" w14:textId="77777777" w:rsidR="00087049" w:rsidRDefault="00087049" w:rsidP="0025374A">
      <w:pPr>
        <w:pStyle w:val="PlainText"/>
        <w:jc w:val="both"/>
        <w:rPr>
          <w:rFonts w:asciiTheme="minorHAnsi" w:hAnsiTheme="minorHAnsi" w:cs="Courier New"/>
          <w:sz w:val="22"/>
          <w:szCs w:val="22"/>
        </w:rPr>
      </w:pPr>
    </w:p>
    <w:p w14:paraId="3B3794A7" w14:textId="77777777" w:rsidR="00046B3A" w:rsidRPr="00087049" w:rsidRDefault="00046B3A" w:rsidP="0025374A">
      <w:pPr>
        <w:pStyle w:val="PlainText"/>
        <w:jc w:val="both"/>
        <w:rPr>
          <w:rFonts w:asciiTheme="minorHAnsi" w:hAnsiTheme="minorHAnsi" w:cs="Courier New"/>
          <w:sz w:val="22"/>
          <w:szCs w:val="22"/>
        </w:rPr>
      </w:pPr>
    </w:p>
    <w:p w14:paraId="3DD7C260" w14:textId="77777777" w:rsidR="00087049" w:rsidRDefault="00087049" w:rsidP="0025374A">
      <w:pPr>
        <w:pStyle w:val="Heading2"/>
        <w:jc w:val="both"/>
      </w:pPr>
      <w:bookmarkStart w:id="60" w:name="_Toc231991317"/>
      <w:r w:rsidRPr="00087049">
        <w:lastRenderedPageBreak/>
        <w:t xml:space="preserve">9.4 </w:t>
      </w:r>
      <w:proofErr w:type="spellStart"/>
      <w:r w:rsidRPr="00087049">
        <w:t>Chronopharmacology</w:t>
      </w:r>
      <w:proofErr w:type="spellEnd"/>
      <w:r w:rsidRPr="00087049">
        <w:t xml:space="preserve"> and Drug Dosing</w:t>
      </w:r>
      <w:bookmarkEnd w:id="60"/>
    </w:p>
    <w:p w14:paraId="40C5C043" w14:textId="77777777" w:rsidR="003508D1" w:rsidRPr="003508D1" w:rsidRDefault="003508D1" w:rsidP="003508D1"/>
    <w:p w14:paraId="1948AEA0" w14:textId="6CBDFE22" w:rsidR="00087049" w:rsidRPr="00087049" w:rsidRDefault="00087049" w:rsidP="0025374A">
      <w:pPr>
        <w:pStyle w:val="PlainText"/>
        <w:jc w:val="both"/>
        <w:rPr>
          <w:rFonts w:asciiTheme="minorHAnsi" w:hAnsiTheme="minorHAnsi" w:cs="Courier New"/>
          <w:sz w:val="22"/>
          <w:szCs w:val="22"/>
        </w:rPr>
      </w:pPr>
      <w:r w:rsidRPr="00087049">
        <w:rPr>
          <w:rFonts w:asciiTheme="minorHAnsi" w:hAnsiTheme="minorHAnsi" w:cs="Courier New"/>
          <w:b/>
          <w:bCs/>
          <w:sz w:val="22"/>
          <w:szCs w:val="22"/>
        </w:rPr>
        <w:t>Why spiral time fits</w:t>
      </w:r>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The way drugs are processed in the body changes depending on the time of day. The effectiveness and potential side effects of various medications—like statins, chemotherapy drugs, and antihypertensives—can fluctuate by 2 to 5 times throughout the 24-hour circadian rhythm and the weekly cycle.</w:t>
      </w:r>
    </w:p>
    <w:p w14:paraId="145FEA1F" w14:textId="77777777" w:rsidR="00087049" w:rsidRPr="00087049" w:rsidRDefault="00087049" w:rsidP="0025374A">
      <w:pPr>
        <w:pStyle w:val="PlainText"/>
        <w:jc w:val="both"/>
        <w:rPr>
          <w:rFonts w:asciiTheme="minorHAnsi" w:hAnsiTheme="minorHAnsi" w:cs="Courier New"/>
          <w:sz w:val="22"/>
          <w:szCs w:val="22"/>
        </w:rPr>
      </w:pPr>
    </w:p>
    <w:p w14:paraId="3EA5715E" w14:textId="0E2055D6" w:rsidR="00087049" w:rsidRPr="00087049" w:rsidRDefault="00087049" w:rsidP="0025374A">
      <w:pPr>
        <w:pStyle w:val="PlainText"/>
        <w:jc w:val="both"/>
        <w:rPr>
          <w:rFonts w:asciiTheme="minorHAnsi" w:hAnsiTheme="minorHAnsi" w:cs="Courier New"/>
          <w:sz w:val="22"/>
          <w:szCs w:val="22"/>
        </w:rPr>
      </w:pPr>
      <w:r w:rsidRPr="00087049">
        <w:rPr>
          <w:rFonts w:asciiTheme="minorHAnsi" w:hAnsiTheme="minorHAnsi" w:cs="Courier New"/>
          <w:b/>
          <w:bCs/>
          <w:sz w:val="22"/>
          <w:szCs w:val="22"/>
        </w:rPr>
        <w:t>Application:</w:t>
      </w:r>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Develop a pharmacokinetics/pharmacodynamics (PK/PD) model using spiral time embeddings for periods of [24, 168] (covering daily and weekly rhythms). This model will identify which phase of the circadian cycle aligns with peak drug clearance, maximum receptor sensitivity, and the highest risk of side effects</w:t>
      </w:r>
      <w:r w:rsidR="00046B3A">
        <w:rPr>
          <w:rFonts w:asciiTheme="minorHAnsi" w:hAnsiTheme="minorHAnsi" w:cs="Courier New"/>
          <w:sz w:val="22"/>
          <w:szCs w:val="22"/>
        </w:rPr>
        <w:t xml:space="preserve">, thereby </w:t>
      </w:r>
      <w:r w:rsidR="00046B3A" w:rsidRPr="00046B3A">
        <w:rPr>
          <w:rFonts w:asciiTheme="minorHAnsi" w:hAnsiTheme="minorHAnsi" w:cs="Courier New"/>
          <w:sz w:val="22"/>
          <w:szCs w:val="22"/>
        </w:rPr>
        <w:t>allowing for truly optimized dosing schedules tailored to each patient.</w:t>
      </w:r>
    </w:p>
    <w:p w14:paraId="6BFAEF46" w14:textId="77777777" w:rsidR="00087049" w:rsidRPr="00087049" w:rsidRDefault="00087049" w:rsidP="0025374A">
      <w:pPr>
        <w:pStyle w:val="PlainText"/>
        <w:jc w:val="both"/>
        <w:rPr>
          <w:rFonts w:asciiTheme="minorHAnsi" w:hAnsiTheme="minorHAnsi" w:cs="Courier New"/>
          <w:sz w:val="22"/>
          <w:szCs w:val="22"/>
        </w:rPr>
      </w:pPr>
    </w:p>
    <w:p w14:paraId="14BA3F40" w14:textId="4C124604" w:rsidR="00087049" w:rsidRDefault="00087049" w:rsidP="0025374A">
      <w:pPr>
        <w:pStyle w:val="PlainText"/>
        <w:jc w:val="both"/>
        <w:rPr>
          <w:rFonts w:asciiTheme="minorHAnsi" w:hAnsiTheme="minorHAnsi" w:cs="Courier New"/>
          <w:sz w:val="22"/>
          <w:szCs w:val="22"/>
        </w:rPr>
      </w:pPr>
      <w:r w:rsidRPr="00087049">
        <w:rPr>
          <w:rFonts w:asciiTheme="minorHAnsi" w:hAnsiTheme="minorHAnsi" w:cs="Courier New"/>
          <w:b/>
          <w:bCs/>
          <w:sz w:val="22"/>
          <w:szCs w:val="22"/>
        </w:rPr>
        <w:t>Downstream impact:</w:t>
      </w:r>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A 2019 meta-analysis by Ballesta et al. revealed that timing chemotherapy to align with circadian rhythms can cut toxicity by 30 to 50% without compromising effectiveness across various cancer types.</w:t>
      </w:r>
    </w:p>
    <w:p w14:paraId="2BED7F72" w14:textId="77777777" w:rsidR="00087049" w:rsidRPr="00087049" w:rsidRDefault="00087049" w:rsidP="0025374A">
      <w:pPr>
        <w:pStyle w:val="PlainText"/>
        <w:jc w:val="both"/>
        <w:rPr>
          <w:rFonts w:asciiTheme="minorHAnsi" w:hAnsiTheme="minorHAnsi" w:cs="Courier New"/>
          <w:sz w:val="22"/>
          <w:szCs w:val="22"/>
        </w:rPr>
      </w:pPr>
    </w:p>
    <w:p w14:paraId="4819469A" w14:textId="77777777" w:rsidR="00087049" w:rsidRPr="00087049" w:rsidRDefault="00087049" w:rsidP="0025374A">
      <w:pPr>
        <w:pStyle w:val="PlainText"/>
        <w:jc w:val="both"/>
        <w:rPr>
          <w:rFonts w:asciiTheme="minorHAnsi" w:hAnsiTheme="minorHAnsi" w:cs="Courier New"/>
          <w:sz w:val="22"/>
          <w:szCs w:val="22"/>
        </w:rPr>
      </w:pPr>
    </w:p>
    <w:p w14:paraId="0CB65F4F" w14:textId="77777777" w:rsidR="00087049" w:rsidRDefault="00087049" w:rsidP="0025374A">
      <w:pPr>
        <w:pStyle w:val="Heading2"/>
        <w:jc w:val="both"/>
      </w:pPr>
      <w:bookmarkStart w:id="61" w:name="_Toc231991318"/>
      <w:r w:rsidRPr="00087049">
        <w:t>9.5 Financial Cycle Modeling</w:t>
      </w:r>
      <w:bookmarkEnd w:id="61"/>
    </w:p>
    <w:p w14:paraId="4C8437B7" w14:textId="77777777" w:rsidR="00087049" w:rsidRPr="00087049" w:rsidRDefault="00087049" w:rsidP="0025374A">
      <w:pPr>
        <w:pStyle w:val="PlainText"/>
        <w:jc w:val="both"/>
        <w:rPr>
          <w:rFonts w:asciiTheme="minorHAnsi" w:hAnsiTheme="minorHAnsi" w:cs="Courier New"/>
          <w:b/>
          <w:bCs/>
          <w:sz w:val="22"/>
          <w:szCs w:val="22"/>
        </w:rPr>
      </w:pPr>
    </w:p>
    <w:p w14:paraId="4B73199D" w14:textId="5DD31D09" w:rsidR="00087049" w:rsidRPr="00087049" w:rsidRDefault="00087049" w:rsidP="0025374A">
      <w:pPr>
        <w:pStyle w:val="PlainText"/>
        <w:jc w:val="both"/>
        <w:rPr>
          <w:rFonts w:asciiTheme="minorHAnsi" w:hAnsiTheme="minorHAnsi" w:cs="Courier New"/>
          <w:sz w:val="22"/>
          <w:szCs w:val="22"/>
        </w:rPr>
      </w:pPr>
      <w:r w:rsidRPr="00087049">
        <w:rPr>
          <w:rFonts w:asciiTheme="minorHAnsi" w:hAnsiTheme="minorHAnsi" w:cs="Courier New"/>
          <w:b/>
          <w:bCs/>
          <w:sz w:val="22"/>
          <w:szCs w:val="22"/>
        </w:rPr>
        <w:t>Why spiral time fits:</w:t>
      </w:r>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Financial markets operate on overlapping cycles that span various timescales: intraday, weekly, monthly, quarterly, annually, and even multi-year. Traditional scalar time fails to capture this complexity.</w:t>
      </w:r>
    </w:p>
    <w:p w14:paraId="19AA738E" w14:textId="77777777" w:rsidR="00087049" w:rsidRPr="00087049" w:rsidRDefault="00087049" w:rsidP="0025374A">
      <w:pPr>
        <w:pStyle w:val="PlainText"/>
        <w:jc w:val="both"/>
        <w:rPr>
          <w:rFonts w:asciiTheme="minorHAnsi" w:hAnsiTheme="minorHAnsi" w:cs="Courier New"/>
          <w:sz w:val="22"/>
          <w:szCs w:val="22"/>
        </w:rPr>
      </w:pPr>
    </w:p>
    <w:p w14:paraId="3B1FC80E" w14:textId="77777777" w:rsidR="00087049" w:rsidRPr="00087049" w:rsidRDefault="00087049" w:rsidP="0025374A">
      <w:pPr>
        <w:pStyle w:val="Heading3"/>
        <w:jc w:val="both"/>
      </w:pPr>
      <w:bookmarkStart w:id="62" w:name="_Toc231991319"/>
      <w:r w:rsidRPr="00087049">
        <w:t>Applications:</w:t>
      </w:r>
      <w:bookmarkEnd w:id="62"/>
    </w:p>
    <w:p w14:paraId="4D4AA723" w14:textId="77777777" w:rsidR="00087049" w:rsidRPr="00087049" w:rsidRDefault="00087049" w:rsidP="0025374A">
      <w:pPr>
        <w:pStyle w:val="PlainText"/>
        <w:jc w:val="both"/>
        <w:rPr>
          <w:rFonts w:asciiTheme="minorHAnsi" w:hAnsiTheme="minorHAnsi" w:cs="Courier New"/>
          <w:sz w:val="22"/>
          <w:szCs w:val="22"/>
        </w:rPr>
      </w:pPr>
    </w:p>
    <w:p w14:paraId="66C5766D" w14:textId="77777777" w:rsidR="00087049" w:rsidRDefault="00087049" w:rsidP="0025374A">
      <w:pPr>
        <w:pStyle w:val="PlainText"/>
        <w:numPr>
          <w:ilvl w:val="0"/>
          <w:numId w:val="3"/>
        </w:numPr>
        <w:jc w:val="both"/>
        <w:rPr>
          <w:rFonts w:asciiTheme="minorHAnsi" w:hAnsiTheme="minorHAnsi" w:cs="Courier New"/>
          <w:sz w:val="22"/>
          <w:szCs w:val="22"/>
        </w:rPr>
      </w:pPr>
      <w:r w:rsidRPr="00C873B2">
        <w:rPr>
          <w:rStyle w:val="Heading4Char"/>
          <w:i w:val="0"/>
          <w:iCs w:val="0"/>
        </w:rPr>
        <w:t>Equity forecasting: periods</w:t>
      </w:r>
      <w:r w:rsidRPr="00087049">
        <w:rPr>
          <w:rStyle w:val="Heading4Char"/>
          <w:b/>
          <w:bCs/>
          <w:i w:val="0"/>
          <w:iCs w:val="0"/>
        </w:rPr>
        <w:t xml:space="preserve"> </w:t>
      </w:r>
      <w:r w:rsidRPr="00087049">
        <w:rPr>
          <w:rFonts w:asciiTheme="minorHAnsi" w:hAnsiTheme="minorHAnsi" w:cs="Courier New"/>
          <w:sz w:val="22"/>
          <w:szCs w:val="22"/>
        </w:rPr>
        <w:t>= [5, 21, 63, 252] for daily returns (weekly, monthly, quarterly, annual trading days)</w:t>
      </w:r>
    </w:p>
    <w:p w14:paraId="34B283A4" w14:textId="77777777" w:rsidR="00087049" w:rsidRDefault="00087049" w:rsidP="0025374A">
      <w:pPr>
        <w:pStyle w:val="PlainText"/>
        <w:numPr>
          <w:ilvl w:val="0"/>
          <w:numId w:val="3"/>
        </w:numPr>
        <w:jc w:val="both"/>
        <w:rPr>
          <w:rFonts w:asciiTheme="minorHAnsi" w:hAnsiTheme="minorHAnsi" w:cs="Courier New"/>
          <w:sz w:val="22"/>
          <w:szCs w:val="22"/>
        </w:rPr>
      </w:pPr>
      <w:r w:rsidRPr="00C873B2">
        <w:rPr>
          <w:rStyle w:val="Heading4Char"/>
          <w:i w:val="0"/>
          <w:iCs w:val="0"/>
        </w:rPr>
        <w:t>Credit risk:</w:t>
      </w:r>
      <w:r w:rsidRPr="00087049">
        <w:rPr>
          <w:rFonts w:asciiTheme="minorHAnsi" w:hAnsiTheme="minorHAnsi" w:cs="Courier New"/>
          <w:sz w:val="22"/>
          <w:szCs w:val="22"/>
        </w:rPr>
        <w:t xml:space="preserve"> Long-period spiral (T ≈ 2500 trading days) encodes where in the credit cycle a loan is being originated</w:t>
      </w:r>
    </w:p>
    <w:p w14:paraId="06FB6789" w14:textId="37C53381" w:rsidR="00087049" w:rsidRPr="00046B3A" w:rsidRDefault="00087049" w:rsidP="0025374A">
      <w:pPr>
        <w:pStyle w:val="PlainText"/>
        <w:numPr>
          <w:ilvl w:val="0"/>
          <w:numId w:val="3"/>
        </w:numPr>
        <w:jc w:val="both"/>
        <w:rPr>
          <w:rFonts w:asciiTheme="minorHAnsi" w:hAnsiTheme="minorHAnsi" w:cs="Courier New"/>
          <w:sz w:val="22"/>
          <w:szCs w:val="22"/>
        </w:rPr>
      </w:pPr>
      <w:r w:rsidRPr="00046B3A">
        <w:rPr>
          <w:rStyle w:val="Heading4Char"/>
          <w:i w:val="0"/>
          <w:iCs w:val="0"/>
        </w:rPr>
        <w:t>Volatility regime detection:</w:t>
      </w:r>
      <w:r w:rsidRPr="00046B3A">
        <w:rPr>
          <w:rFonts w:asciiTheme="minorHAnsi" w:hAnsiTheme="minorHAnsi" w:cs="Courier New"/>
          <w:sz w:val="22"/>
          <w:szCs w:val="22"/>
        </w:rPr>
        <w:t xml:space="preserve"> </w:t>
      </w:r>
      <w:r w:rsidR="00046B3A" w:rsidRPr="00046B3A">
        <w:rPr>
          <w:rFonts w:asciiTheme="minorHAnsi" w:hAnsiTheme="minorHAnsi" w:cs="Courier New"/>
          <w:sz w:val="22"/>
          <w:szCs w:val="22"/>
        </w:rPr>
        <w:t>Spiral embeddings at known timescales of volatility clustering can enhance Value at Risk (</w:t>
      </w:r>
      <w:proofErr w:type="spellStart"/>
      <w:r w:rsidR="00046B3A" w:rsidRPr="00046B3A">
        <w:rPr>
          <w:rFonts w:asciiTheme="minorHAnsi" w:hAnsiTheme="minorHAnsi" w:cs="Courier New"/>
          <w:sz w:val="22"/>
          <w:szCs w:val="22"/>
        </w:rPr>
        <w:t>VaR</w:t>
      </w:r>
      <w:proofErr w:type="spellEnd"/>
      <w:r w:rsidR="00046B3A" w:rsidRPr="00046B3A">
        <w:rPr>
          <w:rFonts w:asciiTheme="minorHAnsi" w:hAnsiTheme="minorHAnsi" w:cs="Courier New"/>
          <w:sz w:val="22"/>
          <w:szCs w:val="22"/>
        </w:rPr>
        <w:t>) and Conditional Value at Risk (CVaR) estimates.</w:t>
      </w:r>
    </w:p>
    <w:p w14:paraId="6E6B372F" w14:textId="77777777" w:rsidR="00207D4C" w:rsidRDefault="00207D4C" w:rsidP="0025374A">
      <w:pPr>
        <w:pStyle w:val="PlainText"/>
        <w:jc w:val="both"/>
        <w:rPr>
          <w:rFonts w:asciiTheme="minorHAnsi" w:hAnsiTheme="minorHAnsi" w:cs="Courier New"/>
          <w:sz w:val="22"/>
          <w:szCs w:val="22"/>
        </w:rPr>
      </w:pPr>
    </w:p>
    <w:p w14:paraId="57F5C7CE" w14:textId="77777777" w:rsidR="00A265C9" w:rsidRPr="00087049" w:rsidRDefault="00A265C9" w:rsidP="0025374A">
      <w:pPr>
        <w:pStyle w:val="PlainText"/>
        <w:jc w:val="both"/>
        <w:rPr>
          <w:rFonts w:asciiTheme="minorHAnsi" w:hAnsiTheme="minorHAnsi" w:cs="Courier New"/>
          <w:sz w:val="22"/>
          <w:szCs w:val="22"/>
        </w:rPr>
      </w:pPr>
    </w:p>
    <w:p w14:paraId="6E34677E" w14:textId="03D8350E" w:rsidR="00A265C9" w:rsidRDefault="00087049" w:rsidP="00207D4C">
      <w:pPr>
        <w:pStyle w:val="Heading2"/>
        <w:jc w:val="both"/>
      </w:pPr>
      <w:bookmarkStart w:id="63" w:name="_Toc231991320"/>
      <w:r w:rsidRPr="00A265C9">
        <w:t>9.6 Climate Science and Meteorology</w:t>
      </w:r>
      <w:bookmarkEnd w:id="63"/>
    </w:p>
    <w:p w14:paraId="5073A192" w14:textId="77777777" w:rsidR="00207D4C" w:rsidRPr="00207D4C" w:rsidRDefault="00207D4C" w:rsidP="00207D4C"/>
    <w:p w14:paraId="4866082A" w14:textId="395D4554" w:rsidR="00087049" w:rsidRDefault="00087049" w:rsidP="0025374A">
      <w:pPr>
        <w:pStyle w:val="PlainText"/>
        <w:jc w:val="both"/>
        <w:rPr>
          <w:rFonts w:asciiTheme="minorHAnsi" w:hAnsiTheme="minorHAnsi" w:cs="Courier New"/>
          <w:sz w:val="22"/>
          <w:szCs w:val="22"/>
        </w:rPr>
      </w:pPr>
      <w:bookmarkStart w:id="64" w:name="_Toc231991321"/>
      <w:r w:rsidRPr="00C873B2">
        <w:rPr>
          <w:rStyle w:val="Heading3Char"/>
        </w:rPr>
        <w:t>Why spiral time fits:</w:t>
      </w:r>
      <w:bookmarkEnd w:id="64"/>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Climate data displays a clear periodic structure across multiple timescales: daily, seasonal, ENSO (3 to 7 years), and PDO (20 to 30 years). The long-term trend of human-induced warming acts as the radial component—a steady drift that isn’t periodic but interacts with all these cycles at once.</w:t>
      </w:r>
    </w:p>
    <w:p w14:paraId="173BFEBD" w14:textId="77777777" w:rsidR="00046B3A" w:rsidRDefault="00046B3A" w:rsidP="0025374A">
      <w:pPr>
        <w:pStyle w:val="PlainText"/>
        <w:jc w:val="both"/>
        <w:rPr>
          <w:rFonts w:asciiTheme="minorHAnsi" w:hAnsiTheme="minorHAnsi" w:cs="Courier New"/>
          <w:sz w:val="22"/>
          <w:szCs w:val="22"/>
        </w:rPr>
      </w:pPr>
    </w:p>
    <w:p w14:paraId="1C9FD3D1" w14:textId="77777777" w:rsidR="00046B3A" w:rsidRPr="00087049" w:rsidRDefault="00046B3A" w:rsidP="0025374A">
      <w:pPr>
        <w:pStyle w:val="PlainText"/>
        <w:jc w:val="both"/>
        <w:rPr>
          <w:rFonts w:asciiTheme="minorHAnsi" w:hAnsiTheme="minorHAnsi" w:cs="Courier New"/>
          <w:sz w:val="22"/>
          <w:szCs w:val="22"/>
        </w:rPr>
      </w:pPr>
    </w:p>
    <w:p w14:paraId="0D541293" w14:textId="77777777" w:rsidR="00087049" w:rsidRPr="00087049" w:rsidRDefault="00087049" w:rsidP="0025374A">
      <w:pPr>
        <w:pStyle w:val="PlainText"/>
        <w:jc w:val="both"/>
        <w:rPr>
          <w:rFonts w:asciiTheme="minorHAnsi" w:hAnsiTheme="minorHAnsi" w:cs="Courier New"/>
          <w:sz w:val="22"/>
          <w:szCs w:val="22"/>
        </w:rPr>
      </w:pPr>
    </w:p>
    <w:p w14:paraId="6D593750" w14:textId="77777777" w:rsidR="00087049" w:rsidRPr="00087049" w:rsidRDefault="00087049" w:rsidP="0025374A">
      <w:pPr>
        <w:pStyle w:val="Heading3"/>
        <w:jc w:val="both"/>
      </w:pPr>
      <w:bookmarkStart w:id="65" w:name="_Toc231991322"/>
      <w:r w:rsidRPr="00087049">
        <w:lastRenderedPageBreak/>
        <w:t>Applications:</w:t>
      </w:r>
      <w:bookmarkEnd w:id="65"/>
    </w:p>
    <w:p w14:paraId="12ABF4D2" w14:textId="77777777" w:rsidR="00087049" w:rsidRPr="00087049" w:rsidRDefault="00087049" w:rsidP="0025374A">
      <w:pPr>
        <w:pStyle w:val="PlainText"/>
        <w:jc w:val="both"/>
        <w:rPr>
          <w:rFonts w:asciiTheme="minorHAnsi" w:hAnsiTheme="minorHAnsi" w:cs="Courier New"/>
          <w:sz w:val="22"/>
          <w:szCs w:val="22"/>
        </w:rPr>
      </w:pPr>
    </w:p>
    <w:p w14:paraId="3EDEE0B3" w14:textId="77777777" w:rsidR="000A0FAE" w:rsidRDefault="00087049" w:rsidP="0025374A">
      <w:pPr>
        <w:pStyle w:val="PlainText"/>
        <w:numPr>
          <w:ilvl w:val="0"/>
          <w:numId w:val="4"/>
        </w:numPr>
        <w:jc w:val="both"/>
        <w:rPr>
          <w:rFonts w:asciiTheme="minorHAnsi" w:hAnsiTheme="minorHAnsi" w:cs="Courier New"/>
          <w:sz w:val="22"/>
          <w:szCs w:val="22"/>
        </w:rPr>
      </w:pPr>
      <w:r w:rsidRPr="00C873B2">
        <w:rPr>
          <w:rStyle w:val="Heading4Char"/>
          <w:i w:val="0"/>
          <w:iCs w:val="0"/>
        </w:rPr>
        <w:t>Weather forecasting:</w:t>
      </w:r>
      <w:r w:rsidRPr="00087049">
        <w:rPr>
          <w:rFonts w:asciiTheme="minorHAnsi" w:hAnsiTheme="minorHAnsi" w:cs="Courier New"/>
          <w:sz w:val="22"/>
          <w:szCs w:val="22"/>
        </w:rPr>
        <w:t xml:space="preserve"> periods = [365, 1461] for daily data (annual, 4-year leap cycle)</w:t>
      </w:r>
    </w:p>
    <w:p w14:paraId="333C872A" w14:textId="67CD0252" w:rsidR="00087049" w:rsidRDefault="00087049" w:rsidP="0025374A">
      <w:pPr>
        <w:pStyle w:val="PlainText"/>
        <w:numPr>
          <w:ilvl w:val="0"/>
          <w:numId w:val="4"/>
        </w:numPr>
        <w:jc w:val="both"/>
        <w:rPr>
          <w:rFonts w:asciiTheme="minorHAnsi" w:hAnsiTheme="minorHAnsi" w:cs="Courier New"/>
          <w:sz w:val="22"/>
          <w:szCs w:val="22"/>
        </w:rPr>
      </w:pPr>
      <w:r w:rsidRPr="00C873B2">
        <w:rPr>
          <w:rStyle w:val="Heading4Char"/>
          <w:i w:val="0"/>
          <w:iCs w:val="0"/>
        </w:rPr>
        <w:t>Climate attribution</w:t>
      </w:r>
      <w:r w:rsidRPr="000A0FAE">
        <w:rPr>
          <w:rStyle w:val="Heading4Char"/>
          <w:b/>
          <w:bCs/>
          <w:i w:val="0"/>
          <w:iCs w:val="0"/>
        </w:rPr>
        <w:t>:</w:t>
      </w:r>
      <w:r w:rsidRPr="000A0FAE">
        <w:rPr>
          <w:rFonts w:asciiTheme="minorHAnsi" w:hAnsiTheme="minorHAnsi" w:cs="Courier New"/>
          <w:sz w:val="22"/>
          <w:szCs w:val="22"/>
        </w:rPr>
        <w:t xml:space="preserve"> The radial component serves as a continuous proxy for the anthropogenic forcing level at the time of an extreme event</w:t>
      </w:r>
    </w:p>
    <w:p w14:paraId="65D662CD" w14:textId="77777777" w:rsidR="000A0FAE" w:rsidRDefault="000A0FAE" w:rsidP="0025374A">
      <w:pPr>
        <w:pStyle w:val="PlainText"/>
        <w:jc w:val="both"/>
        <w:rPr>
          <w:rFonts w:asciiTheme="minorHAnsi" w:hAnsiTheme="minorHAnsi" w:cs="Courier New"/>
          <w:sz w:val="22"/>
          <w:szCs w:val="22"/>
        </w:rPr>
      </w:pPr>
    </w:p>
    <w:p w14:paraId="4B88F489" w14:textId="77777777" w:rsidR="00207D4C" w:rsidRPr="000A0FAE" w:rsidRDefault="00207D4C" w:rsidP="0025374A">
      <w:pPr>
        <w:pStyle w:val="PlainText"/>
        <w:jc w:val="both"/>
        <w:rPr>
          <w:rFonts w:asciiTheme="minorHAnsi" w:hAnsiTheme="minorHAnsi" w:cs="Courier New"/>
          <w:sz w:val="22"/>
          <w:szCs w:val="22"/>
        </w:rPr>
      </w:pPr>
    </w:p>
    <w:p w14:paraId="341A357E" w14:textId="77777777" w:rsidR="00087049" w:rsidRDefault="00087049" w:rsidP="003508D1">
      <w:pPr>
        <w:pStyle w:val="Heading2"/>
      </w:pPr>
      <w:bookmarkStart w:id="66" w:name="_Toc231991323"/>
      <w:r w:rsidRPr="00087049">
        <w:t>9.7 Neuroscience and Brain-Computer Interfaces</w:t>
      </w:r>
      <w:bookmarkEnd w:id="66"/>
    </w:p>
    <w:p w14:paraId="24D42514" w14:textId="77777777" w:rsidR="000A0FAE" w:rsidRPr="00087049" w:rsidRDefault="000A0FAE" w:rsidP="0025374A">
      <w:pPr>
        <w:pStyle w:val="PlainText"/>
        <w:jc w:val="both"/>
        <w:rPr>
          <w:rFonts w:asciiTheme="minorHAnsi" w:hAnsiTheme="minorHAnsi" w:cs="Courier New"/>
          <w:sz w:val="22"/>
          <w:szCs w:val="22"/>
        </w:rPr>
      </w:pPr>
    </w:p>
    <w:p w14:paraId="6C82F771" w14:textId="58BE9B7A" w:rsidR="00087049" w:rsidRPr="00087049" w:rsidRDefault="00087049" w:rsidP="0025374A">
      <w:pPr>
        <w:pStyle w:val="PlainText"/>
        <w:jc w:val="both"/>
        <w:rPr>
          <w:rFonts w:asciiTheme="minorHAnsi" w:hAnsiTheme="minorHAnsi" w:cs="Courier New"/>
          <w:sz w:val="22"/>
          <w:szCs w:val="22"/>
        </w:rPr>
      </w:pPr>
      <w:bookmarkStart w:id="67" w:name="_Toc231991324"/>
      <w:r w:rsidRPr="000A0FAE">
        <w:rPr>
          <w:rStyle w:val="Heading3Char"/>
        </w:rPr>
        <w:t>Why spiral time fits:</w:t>
      </w:r>
      <w:bookmarkEnd w:id="67"/>
      <w:r w:rsidRPr="00087049">
        <w:rPr>
          <w:rFonts w:asciiTheme="minorHAnsi" w:hAnsiTheme="minorHAnsi" w:cs="Courier New"/>
          <w:sz w:val="22"/>
          <w:szCs w:val="22"/>
        </w:rPr>
        <w:t xml:space="preserve"> Neural oscillations span multiple simultaneous frequency bands: delta (0.5–4 Hz), theta (4–8 Hz), alpha (8–13 Hz), beta (13–30 Hz), gamma (30–100 Hz). Cognitive states are </w:t>
      </w:r>
      <w:r w:rsidR="000A0FAE" w:rsidRPr="00087049">
        <w:rPr>
          <w:rFonts w:asciiTheme="minorHAnsi" w:hAnsiTheme="minorHAnsi" w:cs="Courier New"/>
          <w:sz w:val="22"/>
          <w:szCs w:val="22"/>
        </w:rPr>
        <w:t>characterized</w:t>
      </w:r>
      <w:r w:rsidRPr="00087049">
        <w:rPr>
          <w:rFonts w:asciiTheme="minorHAnsi" w:hAnsiTheme="minorHAnsi" w:cs="Courier New"/>
          <w:sz w:val="22"/>
          <w:szCs w:val="22"/>
        </w:rPr>
        <w:t xml:space="preserve"> by the relative phase relationships between these bands — a fundamentally multi-period, angular phenomenon.</w:t>
      </w:r>
    </w:p>
    <w:p w14:paraId="775B8DA1" w14:textId="77777777" w:rsidR="00087049" w:rsidRPr="00087049" w:rsidRDefault="00087049" w:rsidP="0025374A">
      <w:pPr>
        <w:pStyle w:val="PlainText"/>
        <w:jc w:val="both"/>
        <w:rPr>
          <w:rFonts w:asciiTheme="minorHAnsi" w:hAnsiTheme="minorHAnsi" w:cs="Courier New"/>
          <w:sz w:val="22"/>
          <w:szCs w:val="22"/>
        </w:rPr>
      </w:pPr>
    </w:p>
    <w:p w14:paraId="0E5542C4" w14:textId="77777777" w:rsidR="00087049" w:rsidRPr="00087049" w:rsidRDefault="00087049" w:rsidP="0025374A">
      <w:pPr>
        <w:pStyle w:val="Heading3"/>
        <w:jc w:val="both"/>
      </w:pPr>
      <w:bookmarkStart w:id="68" w:name="_Toc231991325"/>
      <w:r w:rsidRPr="00087049">
        <w:t>Applications:</w:t>
      </w:r>
      <w:bookmarkEnd w:id="68"/>
    </w:p>
    <w:p w14:paraId="77EF149E" w14:textId="77777777" w:rsidR="00087049" w:rsidRPr="00087049" w:rsidRDefault="00087049" w:rsidP="0025374A">
      <w:pPr>
        <w:pStyle w:val="PlainText"/>
        <w:jc w:val="both"/>
        <w:rPr>
          <w:rFonts w:asciiTheme="minorHAnsi" w:hAnsiTheme="minorHAnsi" w:cs="Courier New"/>
          <w:sz w:val="22"/>
          <w:szCs w:val="22"/>
        </w:rPr>
      </w:pPr>
    </w:p>
    <w:p w14:paraId="7AD6EB88" w14:textId="77777777" w:rsidR="000A0FAE" w:rsidRDefault="00087049" w:rsidP="0025374A">
      <w:pPr>
        <w:pStyle w:val="PlainText"/>
        <w:numPr>
          <w:ilvl w:val="0"/>
          <w:numId w:val="5"/>
        </w:numPr>
        <w:jc w:val="both"/>
        <w:rPr>
          <w:rFonts w:asciiTheme="minorHAnsi" w:hAnsiTheme="minorHAnsi" w:cs="Courier New"/>
          <w:sz w:val="22"/>
          <w:szCs w:val="22"/>
        </w:rPr>
      </w:pPr>
      <w:r w:rsidRPr="00C873B2">
        <w:rPr>
          <w:rStyle w:val="Heading4Char"/>
          <w:i w:val="0"/>
          <w:iCs w:val="0"/>
        </w:rPr>
        <w:t>EEG/BCI:</w:t>
      </w:r>
      <w:r w:rsidRPr="00087049">
        <w:rPr>
          <w:rFonts w:asciiTheme="minorHAnsi" w:hAnsiTheme="minorHAnsi" w:cs="Courier New"/>
          <w:sz w:val="22"/>
          <w:szCs w:val="22"/>
        </w:rPr>
        <w:t xml:space="preserve"> Spiral time embeddings at dominant neural frequencies for seizure prediction or mental state classification</w:t>
      </w:r>
    </w:p>
    <w:p w14:paraId="01DBCFE8" w14:textId="4D381052" w:rsidR="00087049" w:rsidRDefault="00087049" w:rsidP="0025374A">
      <w:pPr>
        <w:pStyle w:val="PlainText"/>
        <w:numPr>
          <w:ilvl w:val="0"/>
          <w:numId w:val="5"/>
        </w:numPr>
        <w:jc w:val="both"/>
        <w:rPr>
          <w:rFonts w:asciiTheme="minorHAnsi" w:hAnsiTheme="minorHAnsi" w:cs="Courier New"/>
          <w:sz w:val="22"/>
          <w:szCs w:val="22"/>
        </w:rPr>
      </w:pPr>
      <w:r w:rsidRPr="00C873B2">
        <w:rPr>
          <w:rStyle w:val="Heading4Char"/>
          <w:i w:val="0"/>
          <w:iCs w:val="0"/>
        </w:rPr>
        <w:t>Spike train analysis:</w:t>
      </w:r>
      <w:r w:rsidRPr="000A0FAE">
        <w:rPr>
          <w:rFonts w:asciiTheme="minorHAnsi" w:hAnsiTheme="minorHAnsi" w:cs="Courier New"/>
          <w:sz w:val="22"/>
          <w:szCs w:val="22"/>
        </w:rPr>
        <w:t xml:space="preserve"> Oscillatory context of each spike for place cell phase precession research</w:t>
      </w:r>
    </w:p>
    <w:p w14:paraId="116CA322" w14:textId="77777777" w:rsidR="000A0FAE" w:rsidRDefault="000A0FAE" w:rsidP="0025374A">
      <w:pPr>
        <w:pStyle w:val="PlainText"/>
        <w:jc w:val="both"/>
        <w:rPr>
          <w:rFonts w:asciiTheme="minorHAnsi" w:hAnsiTheme="minorHAnsi" w:cs="Courier New"/>
          <w:sz w:val="22"/>
          <w:szCs w:val="22"/>
        </w:rPr>
      </w:pPr>
    </w:p>
    <w:p w14:paraId="17F4A7D3" w14:textId="77777777" w:rsidR="000A0FAE" w:rsidRDefault="000A0FAE" w:rsidP="0025374A">
      <w:pPr>
        <w:pStyle w:val="PlainText"/>
        <w:jc w:val="both"/>
        <w:rPr>
          <w:rFonts w:asciiTheme="minorHAnsi" w:hAnsiTheme="minorHAnsi" w:cs="Courier New"/>
          <w:sz w:val="22"/>
          <w:szCs w:val="22"/>
        </w:rPr>
      </w:pPr>
    </w:p>
    <w:p w14:paraId="5B52A2F2" w14:textId="77777777" w:rsidR="003508D1" w:rsidRPr="000A0FAE" w:rsidRDefault="003508D1" w:rsidP="0025374A">
      <w:pPr>
        <w:pStyle w:val="PlainText"/>
        <w:jc w:val="both"/>
        <w:rPr>
          <w:rFonts w:asciiTheme="minorHAnsi" w:hAnsiTheme="minorHAnsi" w:cs="Courier New"/>
          <w:sz w:val="22"/>
          <w:szCs w:val="22"/>
        </w:rPr>
      </w:pPr>
    </w:p>
    <w:p w14:paraId="68C3A07D" w14:textId="78C0F920" w:rsidR="00087049" w:rsidRDefault="00F66564" w:rsidP="0025374A">
      <w:pPr>
        <w:pStyle w:val="Heading1"/>
        <w:jc w:val="both"/>
      </w:pPr>
      <w:bookmarkStart w:id="69" w:name="_Toc231991326"/>
      <w:r>
        <w:t xml:space="preserve">10. </w:t>
      </w:r>
      <w:r w:rsidR="00087049" w:rsidRPr="00087049">
        <w:t>Limitations and Future Work</w:t>
      </w:r>
      <w:bookmarkEnd w:id="69"/>
    </w:p>
    <w:p w14:paraId="0627FD6C" w14:textId="77777777" w:rsidR="003508D1" w:rsidRPr="003508D1" w:rsidRDefault="003508D1" w:rsidP="003508D1"/>
    <w:p w14:paraId="33F0D7DF" w14:textId="16A92069" w:rsidR="00087049" w:rsidRPr="00087049" w:rsidRDefault="00087049" w:rsidP="0025374A">
      <w:pPr>
        <w:pStyle w:val="PlainText"/>
        <w:jc w:val="both"/>
        <w:rPr>
          <w:rFonts w:asciiTheme="minorHAnsi" w:hAnsiTheme="minorHAnsi" w:cs="Courier New"/>
          <w:sz w:val="22"/>
          <w:szCs w:val="22"/>
        </w:rPr>
      </w:pPr>
      <w:bookmarkStart w:id="70" w:name="_Toc231991327"/>
      <w:r w:rsidRPr="00C873B2">
        <w:rPr>
          <w:rStyle w:val="Heading3Char"/>
        </w:rPr>
        <w:t>Period selection.</w:t>
      </w:r>
      <w:bookmarkEnd w:id="70"/>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 xml:space="preserve">The framework operates under the assumption that periods are either known or can be estimated. For series that are noisy or non-stationary, it's a good idea to estimate the period using FFT or wavelet analysis before embedding. The </w:t>
      </w:r>
      <w:proofErr w:type="spellStart"/>
      <w:r w:rsidR="00046B3A" w:rsidRPr="00046B3A">
        <w:rPr>
          <w:rFonts w:asciiTheme="minorHAnsi" w:hAnsiTheme="minorHAnsi" w:cs="Courier New"/>
          <w:sz w:val="22"/>
          <w:szCs w:val="22"/>
        </w:rPr>
        <w:t>detect_</w:t>
      </w:r>
      <w:proofErr w:type="gramStart"/>
      <w:r w:rsidR="00046B3A" w:rsidRPr="00046B3A">
        <w:rPr>
          <w:rFonts w:asciiTheme="minorHAnsi" w:hAnsiTheme="minorHAnsi" w:cs="Courier New"/>
          <w:sz w:val="22"/>
          <w:szCs w:val="22"/>
        </w:rPr>
        <w:t>periods</w:t>
      </w:r>
      <w:proofErr w:type="spellEnd"/>
      <w:r w:rsidR="00046B3A" w:rsidRPr="00046B3A">
        <w:rPr>
          <w:rFonts w:asciiTheme="minorHAnsi" w:hAnsiTheme="minorHAnsi" w:cs="Courier New"/>
          <w:sz w:val="22"/>
          <w:szCs w:val="22"/>
        </w:rPr>
        <w:t>(</w:t>
      </w:r>
      <w:proofErr w:type="gramEnd"/>
      <w:r w:rsidR="00046B3A" w:rsidRPr="00046B3A">
        <w:rPr>
          <w:rFonts w:asciiTheme="minorHAnsi" w:hAnsiTheme="minorHAnsi" w:cs="Courier New"/>
          <w:sz w:val="22"/>
          <w:szCs w:val="22"/>
        </w:rPr>
        <w:t>) function in the spiral-time package can automate this process through FFT power spectrum analysis.</w:t>
      </w:r>
    </w:p>
    <w:p w14:paraId="3996452D" w14:textId="77777777" w:rsidR="00087049" w:rsidRPr="00087049" w:rsidRDefault="00087049" w:rsidP="0025374A">
      <w:pPr>
        <w:pStyle w:val="PlainText"/>
        <w:jc w:val="both"/>
        <w:rPr>
          <w:rFonts w:asciiTheme="minorHAnsi" w:hAnsiTheme="minorHAnsi" w:cs="Courier New"/>
          <w:sz w:val="22"/>
          <w:szCs w:val="22"/>
        </w:rPr>
      </w:pPr>
    </w:p>
    <w:p w14:paraId="54E8ADE8" w14:textId="389F7E06" w:rsidR="00087049" w:rsidRPr="00087049" w:rsidRDefault="00087049" w:rsidP="0025374A">
      <w:pPr>
        <w:pStyle w:val="PlainText"/>
        <w:jc w:val="both"/>
        <w:rPr>
          <w:rFonts w:asciiTheme="minorHAnsi" w:hAnsiTheme="minorHAnsi" w:cs="Courier New"/>
          <w:sz w:val="22"/>
          <w:szCs w:val="22"/>
        </w:rPr>
      </w:pPr>
      <w:bookmarkStart w:id="71" w:name="_Toc231991328"/>
      <w:r w:rsidRPr="00C873B2">
        <w:rPr>
          <w:rStyle w:val="Heading3Char"/>
        </w:rPr>
        <w:t>Learnable b with stable training.</w:t>
      </w:r>
      <w:bookmarkEnd w:id="71"/>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 xml:space="preserve">The experiment involving a learnable spiral didn't succeed due to the non-stationarity in the LSTM input as b gets updated. A two-phase training approach could </w:t>
      </w:r>
      <w:r w:rsidR="00046B3A" w:rsidRPr="00046B3A">
        <w:rPr>
          <w:rFonts w:asciiTheme="minorHAnsi" w:hAnsiTheme="minorHAnsi" w:cs="Courier New"/>
          <w:sz w:val="22"/>
          <w:szCs w:val="22"/>
        </w:rPr>
        <w:t>help</w:t>
      </w:r>
      <w:r w:rsidR="00046B3A" w:rsidRPr="00046B3A">
        <w:rPr>
          <w:rFonts w:asciiTheme="minorHAnsi" w:hAnsiTheme="minorHAnsi" w:cs="Courier New"/>
          <w:sz w:val="22"/>
          <w:szCs w:val="22"/>
        </w:rPr>
        <w:t xml:space="preserve"> keep b fixed for the first 100 epochs, then release it with a learning rate that's 10 times lower. This might stabilize the training and enable the model to find the growth rate that fits the data best.</w:t>
      </w:r>
    </w:p>
    <w:p w14:paraId="7D647FF5" w14:textId="77777777" w:rsidR="00087049" w:rsidRPr="00087049" w:rsidRDefault="00087049" w:rsidP="0025374A">
      <w:pPr>
        <w:pStyle w:val="PlainText"/>
        <w:jc w:val="both"/>
        <w:rPr>
          <w:rFonts w:asciiTheme="minorHAnsi" w:hAnsiTheme="minorHAnsi" w:cs="Courier New"/>
          <w:sz w:val="22"/>
          <w:szCs w:val="22"/>
        </w:rPr>
      </w:pPr>
    </w:p>
    <w:p w14:paraId="138DE2AD" w14:textId="06BF55F6" w:rsidR="00087049" w:rsidRPr="00087049" w:rsidRDefault="00087049" w:rsidP="0025374A">
      <w:pPr>
        <w:pStyle w:val="PlainText"/>
        <w:jc w:val="both"/>
        <w:rPr>
          <w:rFonts w:asciiTheme="minorHAnsi" w:hAnsiTheme="minorHAnsi" w:cs="Courier New"/>
          <w:sz w:val="22"/>
          <w:szCs w:val="22"/>
        </w:rPr>
      </w:pPr>
      <w:bookmarkStart w:id="72" w:name="_Toc231991329"/>
      <w:r w:rsidRPr="00C873B2">
        <w:rPr>
          <w:rStyle w:val="Heading3Char"/>
        </w:rPr>
        <w:t>Non-stationary periods</w:t>
      </w:r>
      <w:bookmarkEnd w:id="72"/>
      <w:r w:rsidRPr="00C873B2">
        <w:rPr>
          <w:rFonts w:asciiTheme="minorHAnsi" w:hAnsiTheme="minorHAnsi" w:cs="Courier New"/>
          <w:sz w:val="22"/>
          <w:szCs w:val="22"/>
        </w:rPr>
        <w:t>.</w:t>
      </w:r>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 xml:space="preserve">All the experiments conducted assume that periods are fixed. However, real-world systems often exhibit slowly drifting periodicities, like circadian rhythms that change with the seasons. A dynamic spiral, where θ is calculated from an adaptive period estimate at each timestep, would be </w:t>
      </w:r>
      <w:proofErr w:type="gramStart"/>
      <w:r w:rsidR="00046B3A">
        <w:rPr>
          <w:rFonts w:asciiTheme="minorHAnsi" w:hAnsiTheme="minorHAnsi" w:cs="Courier New"/>
          <w:sz w:val="22"/>
          <w:szCs w:val="22"/>
        </w:rPr>
        <w:t xml:space="preserve">a </w:t>
      </w:r>
      <w:r w:rsidR="00046B3A" w:rsidRPr="00046B3A">
        <w:rPr>
          <w:rFonts w:asciiTheme="minorHAnsi" w:hAnsiTheme="minorHAnsi" w:cs="Courier New"/>
          <w:sz w:val="22"/>
          <w:szCs w:val="22"/>
        </w:rPr>
        <w:t>natural</w:t>
      </w:r>
      <w:proofErr w:type="gramEnd"/>
      <w:r w:rsidR="00046B3A" w:rsidRPr="00046B3A">
        <w:rPr>
          <w:rFonts w:asciiTheme="minorHAnsi" w:hAnsiTheme="minorHAnsi" w:cs="Courier New"/>
          <w:sz w:val="22"/>
          <w:szCs w:val="22"/>
        </w:rPr>
        <w:t xml:space="preserve"> progression.</w:t>
      </w:r>
    </w:p>
    <w:p w14:paraId="453DC650" w14:textId="77777777" w:rsidR="00087049" w:rsidRPr="00087049" w:rsidRDefault="00087049" w:rsidP="0025374A">
      <w:pPr>
        <w:pStyle w:val="PlainText"/>
        <w:jc w:val="both"/>
        <w:rPr>
          <w:rFonts w:asciiTheme="minorHAnsi" w:hAnsiTheme="minorHAnsi" w:cs="Courier New"/>
          <w:sz w:val="22"/>
          <w:szCs w:val="22"/>
        </w:rPr>
      </w:pPr>
    </w:p>
    <w:p w14:paraId="6DEDBF21" w14:textId="697D243E" w:rsidR="00087049" w:rsidRPr="00087049" w:rsidRDefault="00087049" w:rsidP="0025374A">
      <w:pPr>
        <w:pStyle w:val="PlainText"/>
        <w:jc w:val="both"/>
        <w:rPr>
          <w:rFonts w:asciiTheme="minorHAnsi" w:hAnsiTheme="minorHAnsi" w:cs="Courier New"/>
          <w:sz w:val="22"/>
          <w:szCs w:val="22"/>
        </w:rPr>
      </w:pPr>
      <w:bookmarkStart w:id="73" w:name="_Toc231991330"/>
      <w:r w:rsidRPr="00C873B2">
        <w:rPr>
          <w:rStyle w:val="Heading3Char"/>
        </w:rPr>
        <w:t>Empirical validation at scale</w:t>
      </w:r>
      <w:bookmarkEnd w:id="73"/>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Our ablation study utilizes 168 months of monthly data with a single random seed. To ensure that the results are generalizable, we need to validate on longer, higher-frequency datasets—like hourly energy, daily financial data, or minute-resolution sensor data—across multiple seeds. The ETT, Weather, Exchange-Rate, and M4 competition benchmarks are the standard targets for evaluating time series Transformers.</w:t>
      </w:r>
    </w:p>
    <w:p w14:paraId="54CA4D8C" w14:textId="77777777" w:rsidR="00087049" w:rsidRPr="00087049" w:rsidRDefault="00087049" w:rsidP="0025374A">
      <w:pPr>
        <w:pStyle w:val="PlainText"/>
        <w:jc w:val="both"/>
        <w:rPr>
          <w:rFonts w:asciiTheme="minorHAnsi" w:hAnsiTheme="minorHAnsi" w:cs="Courier New"/>
          <w:sz w:val="22"/>
          <w:szCs w:val="22"/>
        </w:rPr>
      </w:pPr>
    </w:p>
    <w:p w14:paraId="700DD7BC" w14:textId="3AF166FE" w:rsidR="00087049" w:rsidRPr="00087049" w:rsidRDefault="00087049" w:rsidP="0025374A">
      <w:pPr>
        <w:pStyle w:val="PlainText"/>
        <w:jc w:val="both"/>
        <w:rPr>
          <w:rFonts w:asciiTheme="minorHAnsi" w:hAnsiTheme="minorHAnsi" w:cs="Courier New"/>
          <w:sz w:val="22"/>
          <w:szCs w:val="22"/>
        </w:rPr>
      </w:pPr>
      <w:bookmarkStart w:id="74" w:name="_Toc231991331"/>
      <w:r w:rsidRPr="00C873B2">
        <w:rPr>
          <w:rStyle w:val="Heading3Char"/>
        </w:rPr>
        <w:t>Statistical significance.</w:t>
      </w:r>
      <w:bookmarkEnd w:id="74"/>
      <w:r w:rsidRPr="00087049">
        <w:rPr>
          <w:rFonts w:asciiTheme="minorHAnsi" w:hAnsiTheme="minorHAnsi" w:cs="Courier New"/>
          <w:sz w:val="22"/>
          <w:szCs w:val="22"/>
        </w:rPr>
        <w:t xml:space="preserve"> </w:t>
      </w:r>
      <w:r w:rsidR="00046B3A" w:rsidRPr="00046B3A">
        <w:rPr>
          <w:rFonts w:asciiTheme="minorHAnsi" w:hAnsiTheme="minorHAnsi" w:cs="Courier New"/>
          <w:sz w:val="22"/>
          <w:szCs w:val="22"/>
        </w:rPr>
        <w:t>The results presented here are based on a single random seed (SEED=42). Running the experiments across 3 to 5 seeds and reporting the mean ± standard deviation would bolster the empirical claims. The consistently monotone hierarchy observed across 10 experiments provides strong evidence that the effect is genuine, but multi-</w:t>
      </w:r>
      <w:proofErr w:type="gramStart"/>
      <w:r w:rsidR="00046B3A" w:rsidRPr="00046B3A">
        <w:rPr>
          <w:rFonts w:asciiTheme="minorHAnsi" w:hAnsiTheme="minorHAnsi" w:cs="Courier New"/>
          <w:sz w:val="22"/>
          <w:szCs w:val="22"/>
        </w:rPr>
        <w:t>seed</w:t>
      </w:r>
      <w:proofErr w:type="gramEnd"/>
      <w:r w:rsidR="00046B3A" w:rsidRPr="00046B3A">
        <w:rPr>
          <w:rFonts w:asciiTheme="minorHAnsi" w:hAnsiTheme="minorHAnsi" w:cs="Courier New"/>
          <w:sz w:val="22"/>
          <w:szCs w:val="22"/>
        </w:rPr>
        <w:t xml:space="preserve"> validation is essential for publication in a top-tier venue.</w:t>
      </w:r>
    </w:p>
    <w:p w14:paraId="5E1A4C5E" w14:textId="77777777" w:rsidR="00087049" w:rsidRPr="00087049" w:rsidRDefault="00087049" w:rsidP="0025374A">
      <w:pPr>
        <w:pStyle w:val="PlainText"/>
        <w:jc w:val="both"/>
        <w:rPr>
          <w:rFonts w:asciiTheme="minorHAnsi" w:hAnsiTheme="minorHAnsi" w:cs="Courier New"/>
          <w:sz w:val="22"/>
          <w:szCs w:val="22"/>
        </w:rPr>
      </w:pPr>
    </w:p>
    <w:p w14:paraId="31F0A2C4" w14:textId="47C8BF2F" w:rsidR="00087049" w:rsidRDefault="00087049" w:rsidP="0025374A">
      <w:pPr>
        <w:pStyle w:val="PlainText"/>
        <w:jc w:val="both"/>
        <w:rPr>
          <w:rFonts w:asciiTheme="minorHAnsi" w:hAnsiTheme="minorHAnsi" w:cs="Courier New"/>
          <w:sz w:val="22"/>
          <w:szCs w:val="22"/>
        </w:rPr>
      </w:pPr>
      <w:bookmarkStart w:id="75" w:name="_Toc231991332"/>
      <w:r w:rsidRPr="00C873B2">
        <w:rPr>
          <w:rStyle w:val="Heading3Char"/>
        </w:rPr>
        <w:t>Interaction with patching.</w:t>
      </w:r>
      <w:bookmarkEnd w:id="75"/>
      <w:r w:rsidRPr="00087049">
        <w:rPr>
          <w:rFonts w:asciiTheme="minorHAnsi" w:hAnsiTheme="minorHAnsi" w:cs="Courier New"/>
          <w:sz w:val="22"/>
          <w:szCs w:val="22"/>
        </w:rPr>
        <w:t xml:space="preserve"> </w:t>
      </w:r>
      <w:proofErr w:type="spellStart"/>
      <w:r w:rsidR="00046B3A" w:rsidRPr="00046B3A">
        <w:rPr>
          <w:rFonts w:asciiTheme="minorHAnsi" w:hAnsiTheme="minorHAnsi" w:cs="Courier New"/>
          <w:sz w:val="22"/>
          <w:szCs w:val="22"/>
        </w:rPr>
        <w:t>PatchTST's</w:t>
      </w:r>
      <w:proofErr w:type="spellEnd"/>
      <w:r w:rsidR="00046B3A" w:rsidRPr="00046B3A">
        <w:rPr>
          <w:rFonts w:asciiTheme="minorHAnsi" w:hAnsiTheme="minorHAnsi" w:cs="Courier New"/>
          <w:sz w:val="22"/>
          <w:szCs w:val="22"/>
        </w:rPr>
        <w:t xml:space="preserve"> patching strategy alters the effective temporal resolution of positional encoding. Understanding how patch length, spiral period, and forecast horizon interact will require a dedicated study.</w:t>
      </w:r>
    </w:p>
    <w:p w14:paraId="681EFA62" w14:textId="77777777" w:rsidR="003508D1" w:rsidRDefault="003508D1" w:rsidP="0025374A">
      <w:pPr>
        <w:pStyle w:val="PlainText"/>
        <w:jc w:val="both"/>
        <w:rPr>
          <w:rFonts w:asciiTheme="minorHAnsi" w:hAnsiTheme="minorHAnsi" w:cs="Courier New"/>
          <w:sz w:val="22"/>
          <w:szCs w:val="22"/>
        </w:rPr>
      </w:pPr>
    </w:p>
    <w:p w14:paraId="771C569A" w14:textId="77777777" w:rsidR="00046B3A" w:rsidRDefault="00046B3A" w:rsidP="0025374A">
      <w:pPr>
        <w:pStyle w:val="PlainText"/>
        <w:jc w:val="both"/>
        <w:rPr>
          <w:rFonts w:asciiTheme="minorHAnsi" w:hAnsiTheme="minorHAnsi" w:cs="Courier New"/>
          <w:sz w:val="22"/>
          <w:szCs w:val="22"/>
        </w:rPr>
      </w:pPr>
    </w:p>
    <w:p w14:paraId="644585CE" w14:textId="77777777" w:rsidR="003508D1" w:rsidRPr="00087049" w:rsidRDefault="003508D1" w:rsidP="0025374A">
      <w:pPr>
        <w:pStyle w:val="PlainText"/>
        <w:jc w:val="both"/>
        <w:rPr>
          <w:rFonts w:asciiTheme="minorHAnsi" w:hAnsiTheme="minorHAnsi" w:cs="Courier New"/>
          <w:sz w:val="22"/>
          <w:szCs w:val="22"/>
        </w:rPr>
      </w:pPr>
    </w:p>
    <w:p w14:paraId="796CFE47" w14:textId="7DAE9DA6" w:rsidR="00087049" w:rsidRDefault="00F66564" w:rsidP="0025374A">
      <w:pPr>
        <w:pStyle w:val="Heading1"/>
        <w:jc w:val="both"/>
      </w:pPr>
      <w:bookmarkStart w:id="76" w:name="_Toc231991333"/>
      <w:r>
        <w:t xml:space="preserve">11. </w:t>
      </w:r>
      <w:r w:rsidR="00087049" w:rsidRPr="00087049">
        <w:t>Conclusion</w:t>
      </w:r>
      <w:bookmarkEnd w:id="76"/>
    </w:p>
    <w:p w14:paraId="7709C95E" w14:textId="77777777" w:rsidR="003508D1" w:rsidRPr="003508D1" w:rsidRDefault="003508D1" w:rsidP="003508D1"/>
    <w:p w14:paraId="6563DD41" w14:textId="74036BBB" w:rsidR="00087049" w:rsidRPr="00087049" w:rsidRDefault="00046B3A" w:rsidP="0025374A">
      <w:pPr>
        <w:pStyle w:val="PlainText"/>
        <w:jc w:val="both"/>
        <w:rPr>
          <w:rFonts w:asciiTheme="minorHAnsi" w:hAnsiTheme="minorHAnsi" w:cs="Courier New"/>
          <w:sz w:val="22"/>
          <w:szCs w:val="22"/>
        </w:rPr>
      </w:pPr>
      <w:r w:rsidRPr="00046B3A">
        <w:rPr>
          <w:rFonts w:asciiTheme="minorHAnsi" w:hAnsiTheme="minorHAnsi" w:cs="Courier New"/>
          <w:sz w:val="22"/>
          <w:szCs w:val="22"/>
        </w:rPr>
        <w:t>We</w:t>
      </w:r>
      <w:r>
        <w:rPr>
          <w:rFonts w:asciiTheme="minorHAnsi" w:hAnsiTheme="minorHAnsi" w:cs="Courier New"/>
          <w:sz w:val="22"/>
          <w:szCs w:val="22"/>
        </w:rPr>
        <w:t xml:space="preserve"> are</w:t>
      </w:r>
      <w:r w:rsidRPr="00046B3A">
        <w:rPr>
          <w:rFonts w:asciiTheme="minorHAnsi" w:hAnsiTheme="minorHAnsi" w:cs="Courier New"/>
          <w:sz w:val="22"/>
          <w:szCs w:val="22"/>
        </w:rPr>
        <w:t xml:space="preserve"> excited to introduce Spiral Time, a fresh way to think about how we perceive time. Imagine time as a point on an Archimedean spiral, which naturally breaks down into two axes: a trend axis (the radial part) and a seasonality axis (the angular part). Through a series of ten experiments, we established a clear hierarchy:</w:t>
      </w:r>
    </w:p>
    <w:p w14:paraId="432C035E" w14:textId="77777777" w:rsidR="00087049" w:rsidRPr="00087049" w:rsidRDefault="00087049" w:rsidP="0025374A">
      <w:pPr>
        <w:pStyle w:val="PlainText"/>
        <w:jc w:val="both"/>
        <w:rPr>
          <w:rFonts w:asciiTheme="minorHAnsi" w:hAnsiTheme="minorHAnsi" w:cs="Courier New"/>
          <w:sz w:val="22"/>
          <w:szCs w:val="22"/>
        </w:rPr>
      </w:pPr>
    </w:p>
    <w:p w14:paraId="0A8A178D" w14:textId="77777777" w:rsidR="00087049" w:rsidRPr="00087049" w:rsidRDefault="00087049" w:rsidP="0025374A">
      <w:pPr>
        <w:pStyle w:val="PlainText"/>
        <w:jc w:val="both"/>
        <w:rPr>
          <w:rFonts w:asciiTheme="minorHAnsi" w:hAnsiTheme="minorHAnsi" w:cs="Courier New"/>
          <w:sz w:val="22"/>
          <w:szCs w:val="22"/>
        </w:rPr>
      </w:pPr>
    </w:p>
    <w:p w14:paraId="6EB62D00" w14:textId="77777777" w:rsidR="00087049" w:rsidRPr="000A0FAE" w:rsidRDefault="00087049" w:rsidP="0025374A">
      <w:pPr>
        <w:pStyle w:val="PlainText"/>
        <w:jc w:val="both"/>
        <w:rPr>
          <w:rFonts w:asciiTheme="minorHAnsi" w:hAnsiTheme="minorHAnsi" w:cs="Courier New"/>
          <w:b/>
          <w:bCs/>
          <w:sz w:val="22"/>
          <w:szCs w:val="22"/>
        </w:rPr>
      </w:pPr>
      <w:r w:rsidRPr="000A0FAE">
        <w:rPr>
          <w:rFonts w:asciiTheme="minorHAnsi" w:hAnsiTheme="minorHAnsi" w:cs="Courier New"/>
          <w:b/>
          <w:bCs/>
          <w:sz w:val="22"/>
          <w:szCs w:val="22"/>
        </w:rPr>
        <w:t>Multi-period Spiral (1.69%) &gt; Multi-period Phase (1.92%) &gt; Single-period Spiral (3.19%)</w:t>
      </w:r>
    </w:p>
    <w:p w14:paraId="5DE93C5A" w14:textId="77777777" w:rsidR="00087049" w:rsidRPr="000A0FAE" w:rsidRDefault="00087049" w:rsidP="0025374A">
      <w:pPr>
        <w:pStyle w:val="PlainText"/>
        <w:jc w:val="both"/>
        <w:rPr>
          <w:rFonts w:asciiTheme="minorHAnsi" w:hAnsiTheme="minorHAnsi" w:cs="Courier New"/>
          <w:b/>
          <w:bCs/>
          <w:sz w:val="22"/>
          <w:szCs w:val="22"/>
        </w:rPr>
      </w:pPr>
      <w:r w:rsidRPr="000A0FAE">
        <w:rPr>
          <w:rFonts w:asciiTheme="minorHAnsi" w:hAnsiTheme="minorHAnsi" w:cs="Courier New"/>
          <w:b/>
          <w:bCs/>
          <w:sz w:val="22"/>
          <w:szCs w:val="22"/>
        </w:rPr>
        <w:t xml:space="preserve">  &gt; Single-period Phase (4.62%) &gt; Scalar (9.76%)</w:t>
      </w:r>
    </w:p>
    <w:p w14:paraId="1763C3E9" w14:textId="77777777" w:rsidR="000A0FAE" w:rsidRPr="00087049" w:rsidRDefault="000A0FAE" w:rsidP="0025374A">
      <w:pPr>
        <w:pStyle w:val="PlainText"/>
        <w:jc w:val="both"/>
        <w:rPr>
          <w:rFonts w:asciiTheme="minorHAnsi" w:hAnsiTheme="minorHAnsi" w:cs="Courier New"/>
          <w:sz w:val="22"/>
          <w:szCs w:val="22"/>
        </w:rPr>
      </w:pPr>
    </w:p>
    <w:p w14:paraId="57BD4380" w14:textId="77777777" w:rsidR="00087049" w:rsidRPr="00087049" w:rsidRDefault="00087049" w:rsidP="0025374A">
      <w:pPr>
        <w:pStyle w:val="PlainText"/>
        <w:jc w:val="both"/>
        <w:rPr>
          <w:rFonts w:asciiTheme="minorHAnsi" w:hAnsiTheme="minorHAnsi" w:cs="Courier New"/>
          <w:sz w:val="22"/>
          <w:szCs w:val="22"/>
        </w:rPr>
      </w:pPr>
      <w:r w:rsidRPr="00087049">
        <w:rPr>
          <w:rFonts w:asciiTheme="minorHAnsi" w:hAnsiTheme="minorHAnsi" w:cs="Courier New"/>
          <w:sz w:val="22"/>
          <w:szCs w:val="22"/>
        </w:rPr>
        <w:t>Four empirical findings underpin this hierarchy:</w:t>
      </w:r>
    </w:p>
    <w:p w14:paraId="12D37A8B" w14:textId="77777777" w:rsidR="00087049" w:rsidRPr="00087049" w:rsidRDefault="00087049" w:rsidP="0025374A">
      <w:pPr>
        <w:pStyle w:val="PlainText"/>
        <w:jc w:val="both"/>
        <w:rPr>
          <w:rFonts w:asciiTheme="minorHAnsi" w:hAnsiTheme="minorHAnsi" w:cs="Courier New"/>
          <w:sz w:val="22"/>
          <w:szCs w:val="22"/>
        </w:rPr>
      </w:pPr>
    </w:p>
    <w:p w14:paraId="3640C416" w14:textId="41C63E07" w:rsidR="000A0FAE" w:rsidRDefault="00087049" w:rsidP="0025374A">
      <w:pPr>
        <w:pStyle w:val="PlainText"/>
        <w:numPr>
          <w:ilvl w:val="0"/>
          <w:numId w:val="6"/>
        </w:numPr>
        <w:jc w:val="both"/>
        <w:rPr>
          <w:rFonts w:asciiTheme="minorHAnsi" w:hAnsiTheme="minorHAnsi" w:cs="Courier New"/>
          <w:sz w:val="22"/>
          <w:szCs w:val="22"/>
        </w:rPr>
      </w:pPr>
      <w:r w:rsidRPr="00087049">
        <w:rPr>
          <w:rFonts w:asciiTheme="minorHAnsi" w:hAnsiTheme="minorHAnsi" w:cs="Courier New"/>
          <w:sz w:val="22"/>
          <w:szCs w:val="22"/>
        </w:rPr>
        <w:t>The radial term r carries genuine predictive signal</w:t>
      </w:r>
      <w:r w:rsidR="00207D4C">
        <w:rPr>
          <w:rFonts w:asciiTheme="minorHAnsi" w:hAnsiTheme="minorHAnsi" w:cs="Courier New"/>
          <w:sz w:val="22"/>
          <w:szCs w:val="22"/>
        </w:rPr>
        <w:t>,</w:t>
      </w:r>
      <w:r w:rsidRPr="00087049">
        <w:rPr>
          <w:rFonts w:asciiTheme="minorHAnsi" w:hAnsiTheme="minorHAnsi" w:cs="Courier New"/>
          <w:sz w:val="22"/>
          <w:szCs w:val="22"/>
        </w:rPr>
        <w:t xml:space="preserve"> but only when linear in θ and z-score </w:t>
      </w:r>
      <w:r w:rsidR="000A0FAE" w:rsidRPr="00087049">
        <w:rPr>
          <w:rFonts w:asciiTheme="minorHAnsi" w:hAnsiTheme="minorHAnsi" w:cs="Courier New"/>
          <w:sz w:val="22"/>
          <w:szCs w:val="22"/>
        </w:rPr>
        <w:t>normalized</w:t>
      </w:r>
      <w:r w:rsidRPr="00087049">
        <w:rPr>
          <w:rFonts w:asciiTheme="minorHAnsi" w:hAnsiTheme="minorHAnsi" w:cs="Courier New"/>
          <w:sz w:val="22"/>
          <w:szCs w:val="22"/>
        </w:rPr>
        <w:t>.</w:t>
      </w:r>
    </w:p>
    <w:p w14:paraId="1045BD58" w14:textId="7E93BCCF" w:rsidR="000A0FAE" w:rsidRDefault="00046B3A" w:rsidP="0025374A">
      <w:pPr>
        <w:pStyle w:val="PlainText"/>
        <w:numPr>
          <w:ilvl w:val="0"/>
          <w:numId w:val="6"/>
        </w:numPr>
        <w:jc w:val="both"/>
        <w:rPr>
          <w:rFonts w:asciiTheme="minorHAnsi" w:hAnsiTheme="minorHAnsi" w:cs="Courier New"/>
          <w:sz w:val="22"/>
          <w:szCs w:val="22"/>
        </w:rPr>
      </w:pPr>
      <w:r w:rsidRPr="00046B3A">
        <w:rPr>
          <w:rFonts w:asciiTheme="minorHAnsi" w:hAnsiTheme="minorHAnsi" w:cs="Courier New"/>
          <w:sz w:val="22"/>
          <w:szCs w:val="22"/>
        </w:rPr>
        <w:t>How we normalize r can make a big difference; if we get it wrong, the results can be worse than if we just left r out entirely</w:t>
      </w:r>
    </w:p>
    <w:p w14:paraId="62C8792E" w14:textId="77777777" w:rsidR="000A0FAE" w:rsidRDefault="00087049" w:rsidP="0025374A">
      <w:pPr>
        <w:pStyle w:val="PlainText"/>
        <w:numPr>
          <w:ilvl w:val="0"/>
          <w:numId w:val="6"/>
        </w:numPr>
        <w:jc w:val="both"/>
        <w:rPr>
          <w:rFonts w:asciiTheme="minorHAnsi" w:hAnsiTheme="minorHAnsi" w:cs="Courier New"/>
          <w:sz w:val="22"/>
          <w:szCs w:val="22"/>
        </w:rPr>
      </w:pPr>
      <w:r w:rsidRPr="000A0FAE">
        <w:rPr>
          <w:rFonts w:asciiTheme="minorHAnsi" w:hAnsiTheme="minorHAnsi" w:cs="Courier New"/>
          <w:sz w:val="22"/>
          <w:szCs w:val="22"/>
        </w:rPr>
        <w:t>Multi-period embeddings expose hidden sub-dominant periodicities invisible to single-period models.</w:t>
      </w:r>
    </w:p>
    <w:p w14:paraId="3B34AC3E" w14:textId="2070C3D3" w:rsidR="000A0FAE" w:rsidRDefault="00046B3A" w:rsidP="0025374A">
      <w:pPr>
        <w:pStyle w:val="PlainText"/>
        <w:numPr>
          <w:ilvl w:val="0"/>
          <w:numId w:val="6"/>
        </w:numPr>
        <w:jc w:val="both"/>
        <w:rPr>
          <w:rFonts w:asciiTheme="minorHAnsi" w:hAnsiTheme="minorHAnsi" w:cs="Courier New"/>
          <w:sz w:val="22"/>
          <w:szCs w:val="22"/>
        </w:rPr>
      </w:pPr>
      <w:r w:rsidRPr="00046B3A">
        <w:rPr>
          <w:rFonts w:asciiTheme="minorHAnsi" w:hAnsiTheme="minorHAnsi" w:cs="Courier New"/>
          <w:sz w:val="22"/>
          <w:szCs w:val="22"/>
        </w:rPr>
        <w:t>The hierarchy is both consistent and monotone, meaning that every geometric addition enhances performance at every level.</w:t>
      </w:r>
    </w:p>
    <w:p w14:paraId="47024431" w14:textId="77777777" w:rsidR="00046B3A" w:rsidRPr="00046B3A" w:rsidRDefault="00046B3A" w:rsidP="00046B3A">
      <w:pPr>
        <w:pStyle w:val="PlainText"/>
        <w:jc w:val="both"/>
        <w:rPr>
          <w:rFonts w:asciiTheme="minorHAnsi" w:hAnsiTheme="minorHAnsi" w:cs="Courier New"/>
          <w:sz w:val="22"/>
          <w:szCs w:val="22"/>
        </w:rPr>
      </w:pPr>
    </w:p>
    <w:p w14:paraId="1231FB97" w14:textId="76E9EAB5" w:rsidR="00087049" w:rsidRPr="00087049" w:rsidRDefault="00046B3A" w:rsidP="0025374A">
      <w:pPr>
        <w:pStyle w:val="PlainText"/>
        <w:jc w:val="both"/>
        <w:rPr>
          <w:rFonts w:asciiTheme="minorHAnsi" w:hAnsiTheme="minorHAnsi" w:cs="Courier New"/>
          <w:sz w:val="22"/>
          <w:szCs w:val="22"/>
        </w:rPr>
      </w:pPr>
      <w:r w:rsidRPr="00046B3A">
        <w:rPr>
          <w:rFonts w:asciiTheme="minorHAnsi" w:hAnsiTheme="minorHAnsi" w:cs="Courier New"/>
          <w:sz w:val="22"/>
          <w:szCs w:val="22"/>
        </w:rPr>
        <w:t>We’ve also adapted this framework for Transformer architecture, demonstrating that spiral time can seamlessly replace traditional sinusoidal positional encodings with just a simple class substitution</w:t>
      </w:r>
      <w:r>
        <w:rPr>
          <w:rFonts w:asciiTheme="minorHAnsi" w:hAnsiTheme="minorHAnsi" w:cs="Courier New"/>
          <w:sz w:val="22"/>
          <w:szCs w:val="22"/>
        </w:rPr>
        <w:t xml:space="preserve">, </w:t>
      </w:r>
      <w:r w:rsidRPr="00046B3A">
        <w:rPr>
          <w:rFonts w:asciiTheme="minorHAnsi" w:hAnsiTheme="minorHAnsi" w:cs="Courier New"/>
          <w:sz w:val="22"/>
          <w:szCs w:val="22"/>
        </w:rPr>
        <w:t>no need for any architectural changes. This geometric approach in attention allows resonant timesteps to naturally connect, providing a solid reason for the performance boost.</w:t>
      </w:r>
    </w:p>
    <w:p w14:paraId="228D7FD0" w14:textId="77777777" w:rsidR="00087049" w:rsidRPr="00087049" w:rsidRDefault="00087049" w:rsidP="0025374A">
      <w:pPr>
        <w:pStyle w:val="PlainText"/>
        <w:jc w:val="both"/>
        <w:rPr>
          <w:rFonts w:asciiTheme="minorHAnsi" w:hAnsiTheme="minorHAnsi" w:cs="Courier New"/>
          <w:sz w:val="22"/>
          <w:szCs w:val="22"/>
        </w:rPr>
      </w:pPr>
    </w:p>
    <w:p w14:paraId="296D0BA1" w14:textId="1544C3ED" w:rsidR="00087049" w:rsidRPr="00087049" w:rsidRDefault="00046B3A" w:rsidP="0025374A">
      <w:pPr>
        <w:pStyle w:val="PlainText"/>
        <w:jc w:val="both"/>
        <w:rPr>
          <w:rFonts w:asciiTheme="minorHAnsi" w:hAnsiTheme="minorHAnsi" w:cs="Courier New"/>
          <w:sz w:val="22"/>
          <w:szCs w:val="22"/>
        </w:rPr>
      </w:pPr>
      <w:r w:rsidRPr="00046B3A">
        <w:rPr>
          <w:rFonts w:asciiTheme="minorHAnsi" w:hAnsiTheme="minorHAnsi" w:cs="Courier New"/>
          <w:sz w:val="22"/>
          <w:szCs w:val="22"/>
        </w:rPr>
        <w:t xml:space="preserve">The potential applications are vast, covering areas like energy forecasting, retail demand planning, anomaly detection, </w:t>
      </w:r>
      <w:proofErr w:type="spellStart"/>
      <w:r w:rsidRPr="00046B3A">
        <w:rPr>
          <w:rFonts w:asciiTheme="minorHAnsi" w:hAnsiTheme="minorHAnsi" w:cs="Courier New"/>
          <w:sz w:val="22"/>
          <w:szCs w:val="22"/>
        </w:rPr>
        <w:t>chronopharmacology</w:t>
      </w:r>
      <w:proofErr w:type="spellEnd"/>
      <w:r w:rsidRPr="00046B3A">
        <w:rPr>
          <w:rFonts w:asciiTheme="minorHAnsi" w:hAnsiTheme="minorHAnsi" w:cs="Courier New"/>
          <w:sz w:val="22"/>
          <w:szCs w:val="22"/>
        </w:rPr>
        <w:t xml:space="preserve">, financial cycle modeling, climate science, and neuroscience—essentially </w:t>
      </w:r>
      <w:proofErr w:type="gramStart"/>
      <w:r w:rsidRPr="00046B3A">
        <w:rPr>
          <w:rFonts w:asciiTheme="minorHAnsi" w:hAnsiTheme="minorHAnsi" w:cs="Courier New"/>
          <w:sz w:val="22"/>
          <w:szCs w:val="22"/>
        </w:rPr>
        <w:t>anywhere time</w:t>
      </w:r>
      <w:proofErr w:type="gramEnd"/>
      <w:r w:rsidRPr="00046B3A">
        <w:rPr>
          <w:rFonts w:asciiTheme="minorHAnsi" w:hAnsiTheme="minorHAnsi" w:cs="Courier New"/>
          <w:sz w:val="22"/>
          <w:szCs w:val="22"/>
        </w:rPr>
        <w:t xml:space="preserve"> exhibits both cyclic and progressive structures, which is just about everywhere you look.</w:t>
      </w:r>
    </w:p>
    <w:p w14:paraId="5763FAC0" w14:textId="77777777" w:rsidR="00087049" w:rsidRPr="00087049" w:rsidRDefault="00087049" w:rsidP="0025374A">
      <w:pPr>
        <w:pStyle w:val="PlainText"/>
        <w:jc w:val="both"/>
        <w:rPr>
          <w:rFonts w:asciiTheme="minorHAnsi" w:hAnsiTheme="minorHAnsi" w:cs="Courier New"/>
          <w:sz w:val="22"/>
          <w:szCs w:val="22"/>
        </w:rPr>
      </w:pPr>
    </w:p>
    <w:p w14:paraId="54B6321E" w14:textId="0138A139" w:rsidR="00EF0FBB" w:rsidRDefault="00046B3A" w:rsidP="0025374A">
      <w:pPr>
        <w:pStyle w:val="PlainText"/>
        <w:jc w:val="both"/>
        <w:rPr>
          <w:rFonts w:asciiTheme="minorHAnsi" w:hAnsiTheme="minorHAnsi" w:cs="Courier New"/>
          <w:sz w:val="22"/>
          <w:szCs w:val="22"/>
        </w:rPr>
      </w:pPr>
      <w:r w:rsidRPr="00046B3A">
        <w:rPr>
          <w:rFonts w:asciiTheme="minorHAnsi" w:hAnsiTheme="minorHAnsi" w:cs="Courier New"/>
          <w:sz w:val="22"/>
          <w:szCs w:val="22"/>
        </w:rPr>
        <w:lastRenderedPageBreak/>
        <w:t>Implementing this is straightforward, boiled down to just a five-line function. The theoretical underpinnings link to Transformer positional encodings, imaginary time in quantum cosmology, and the phase-space formalism of Hamiltonian mechanics, hinting that spiral time might be tapping into something more fundamental than just a clever engineering solution.</w:t>
      </w:r>
    </w:p>
    <w:p w14:paraId="3E66ABC3" w14:textId="77777777" w:rsidR="00207D4C" w:rsidRPr="00F566D8" w:rsidRDefault="00207D4C" w:rsidP="0025374A">
      <w:pPr>
        <w:pStyle w:val="PlainText"/>
        <w:jc w:val="both"/>
        <w:rPr>
          <w:rFonts w:asciiTheme="minorHAnsi" w:hAnsiTheme="minorHAnsi" w:cs="Courier New"/>
          <w:sz w:val="22"/>
          <w:szCs w:val="22"/>
        </w:rPr>
      </w:pPr>
    </w:p>
    <w:p w14:paraId="6CAD7F4A" w14:textId="77777777" w:rsidR="00EF0FBB" w:rsidRDefault="00EF0FBB" w:rsidP="0025374A">
      <w:pPr>
        <w:pStyle w:val="PlainText"/>
        <w:jc w:val="both"/>
        <w:rPr>
          <w:rFonts w:asciiTheme="minorHAnsi" w:hAnsiTheme="minorHAnsi" w:cs="Courier New"/>
          <w:sz w:val="22"/>
          <w:szCs w:val="22"/>
        </w:rPr>
      </w:pPr>
    </w:p>
    <w:p w14:paraId="3E844923" w14:textId="77777777" w:rsidR="003508D1" w:rsidRDefault="003508D1" w:rsidP="0025374A">
      <w:pPr>
        <w:pStyle w:val="PlainText"/>
        <w:jc w:val="both"/>
        <w:rPr>
          <w:rFonts w:asciiTheme="minorHAnsi" w:hAnsiTheme="minorHAnsi" w:cs="Courier New"/>
          <w:sz w:val="22"/>
          <w:szCs w:val="22"/>
        </w:rPr>
      </w:pPr>
    </w:p>
    <w:p w14:paraId="1E5318E2" w14:textId="77777777" w:rsidR="00046B3A" w:rsidRDefault="00046B3A" w:rsidP="0025374A">
      <w:pPr>
        <w:pStyle w:val="PlainText"/>
        <w:jc w:val="both"/>
        <w:rPr>
          <w:rFonts w:asciiTheme="minorHAnsi" w:hAnsiTheme="minorHAnsi" w:cs="Courier New"/>
          <w:sz w:val="22"/>
          <w:szCs w:val="22"/>
        </w:rPr>
      </w:pPr>
    </w:p>
    <w:p w14:paraId="757DD971" w14:textId="77777777" w:rsidR="00046B3A" w:rsidRDefault="00046B3A" w:rsidP="0025374A">
      <w:pPr>
        <w:pStyle w:val="PlainText"/>
        <w:jc w:val="both"/>
        <w:rPr>
          <w:rFonts w:asciiTheme="minorHAnsi" w:hAnsiTheme="minorHAnsi" w:cs="Courier New"/>
          <w:sz w:val="22"/>
          <w:szCs w:val="22"/>
        </w:rPr>
      </w:pPr>
    </w:p>
    <w:p w14:paraId="75A5CCAB" w14:textId="77777777" w:rsidR="00046B3A" w:rsidRDefault="00046B3A" w:rsidP="0025374A">
      <w:pPr>
        <w:pStyle w:val="PlainText"/>
        <w:jc w:val="both"/>
        <w:rPr>
          <w:rFonts w:asciiTheme="minorHAnsi" w:hAnsiTheme="minorHAnsi" w:cs="Courier New"/>
          <w:sz w:val="22"/>
          <w:szCs w:val="22"/>
        </w:rPr>
      </w:pPr>
    </w:p>
    <w:p w14:paraId="2E20941C" w14:textId="77777777" w:rsidR="00046B3A" w:rsidRDefault="00046B3A" w:rsidP="0025374A">
      <w:pPr>
        <w:pStyle w:val="PlainText"/>
        <w:jc w:val="both"/>
        <w:rPr>
          <w:rFonts w:asciiTheme="minorHAnsi" w:hAnsiTheme="minorHAnsi" w:cs="Courier New"/>
          <w:sz w:val="22"/>
          <w:szCs w:val="22"/>
        </w:rPr>
      </w:pPr>
    </w:p>
    <w:p w14:paraId="25020140" w14:textId="77777777" w:rsidR="00046B3A" w:rsidRDefault="00046B3A" w:rsidP="0025374A">
      <w:pPr>
        <w:pStyle w:val="PlainText"/>
        <w:jc w:val="both"/>
        <w:rPr>
          <w:rFonts w:asciiTheme="minorHAnsi" w:hAnsiTheme="minorHAnsi" w:cs="Courier New"/>
          <w:sz w:val="22"/>
          <w:szCs w:val="22"/>
        </w:rPr>
      </w:pPr>
    </w:p>
    <w:p w14:paraId="0EF6DDE9" w14:textId="77777777" w:rsidR="00046B3A" w:rsidRDefault="00046B3A" w:rsidP="0025374A">
      <w:pPr>
        <w:pStyle w:val="PlainText"/>
        <w:jc w:val="both"/>
        <w:rPr>
          <w:rFonts w:asciiTheme="minorHAnsi" w:hAnsiTheme="minorHAnsi" w:cs="Courier New"/>
          <w:sz w:val="22"/>
          <w:szCs w:val="22"/>
        </w:rPr>
      </w:pPr>
    </w:p>
    <w:p w14:paraId="7204D3F7" w14:textId="77777777" w:rsidR="00046B3A" w:rsidRDefault="00046B3A" w:rsidP="0025374A">
      <w:pPr>
        <w:pStyle w:val="PlainText"/>
        <w:jc w:val="both"/>
        <w:rPr>
          <w:rFonts w:asciiTheme="minorHAnsi" w:hAnsiTheme="minorHAnsi" w:cs="Courier New"/>
          <w:sz w:val="22"/>
          <w:szCs w:val="22"/>
        </w:rPr>
      </w:pPr>
    </w:p>
    <w:p w14:paraId="67D7CD2D" w14:textId="77777777" w:rsidR="00046B3A" w:rsidRDefault="00046B3A" w:rsidP="0025374A">
      <w:pPr>
        <w:pStyle w:val="PlainText"/>
        <w:jc w:val="both"/>
        <w:rPr>
          <w:rFonts w:asciiTheme="minorHAnsi" w:hAnsiTheme="minorHAnsi" w:cs="Courier New"/>
          <w:sz w:val="22"/>
          <w:szCs w:val="22"/>
        </w:rPr>
      </w:pPr>
    </w:p>
    <w:p w14:paraId="2CB8547E" w14:textId="77777777" w:rsidR="00046B3A" w:rsidRDefault="00046B3A" w:rsidP="0025374A">
      <w:pPr>
        <w:pStyle w:val="PlainText"/>
        <w:jc w:val="both"/>
        <w:rPr>
          <w:rFonts w:asciiTheme="minorHAnsi" w:hAnsiTheme="minorHAnsi" w:cs="Courier New"/>
          <w:sz w:val="22"/>
          <w:szCs w:val="22"/>
        </w:rPr>
      </w:pPr>
    </w:p>
    <w:p w14:paraId="071A7F04" w14:textId="77777777" w:rsidR="00046B3A" w:rsidRDefault="00046B3A" w:rsidP="0025374A">
      <w:pPr>
        <w:pStyle w:val="PlainText"/>
        <w:jc w:val="both"/>
        <w:rPr>
          <w:rFonts w:asciiTheme="minorHAnsi" w:hAnsiTheme="minorHAnsi" w:cs="Courier New"/>
          <w:sz w:val="22"/>
          <w:szCs w:val="22"/>
        </w:rPr>
      </w:pPr>
    </w:p>
    <w:p w14:paraId="4EAC9A50" w14:textId="77777777" w:rsidR="00046B3A" w:rsidRDefault="00046B3A" w:rsidP="0025374A">
      <w:pPr>
        <w:pStyle w:val="PlainText"/>
        <w:jc w:val="both"/>
        <w:rPr>
          <w:rFonts w:asciiTheme="minorHAnsi" w:hAnsiTheme="minorHAnsi" w:cs="Courier New"/>
          <w:sz w:val="22"/>
          <w:szCs w:val="22"/>
        </w:rPr>
      </w:pPr>
    </w:p>
    <w:p w14:paraId="3A6CCBE5" w14:textId="77777777" w:rsidR="00046B3A" w:rsidRDefault="00046B3A" w:rsidP="0025374A">
      <w:pPr>
        <w:pStyle w:val="PlainText"/>
        <w:jc w:val="both"/>
        <w:rPr>
          <w:rFonts w:asciiTheme="minorHAnsi" w:hAnsiTheme="minorHAnsi" w:cs="Courier New"/>
          <w:sz w:val="22"/>
          <w:szCs w:val="22"/>
        </w:rPr>
      </w:pPr>
    </w:p>
    <w:p w14:paraId="21057048" w14:textId="77777777" w:rsidR="00046B3A" w:rsidRDefault="00046B3A" w:rsidP="0025374A">
      <w:pPr>
        <w:pStyle w:val="PlainText"/>
        <w:jc w:val="both"/>
        <w:rPr>
          <w:rFonts w:asciiTheme="minorHAnsi" w:hAnsiTheme="minorHAnsi" w:cs="Courier New"/>
          <w:sz w:val="22"/>
          <w:szCs w:val="22"/>
        </w:rPr>
      </w:pPr>
    </w:p>
    <w:p w14:paraId="70756E6B" w14:textId="77777777" w:rsidR="00046B3A" w:rsidRDefault="00046B3A" w:rsidP="0025374A">
      <w:pPr>
        <w:pStyle w:val="PlainText"/>
        <w:jc w:val="both"/>
        <w:rPr>
          <w:rFonts w:asciiTheme="minorHAnsi" w:hAnsiTheme="minorHAnsi" w:cs="Courier New"/>
          <w:sz w:val="22"/>
          <w:szCs w:val="22"/>
        </w:rPr>
      </w:pPr>
    </w:p>
    <w:p w14:paraId="50F734B4" w14:textId="77777777" w:rsidR="00046B3A" w:rsidRDefault="00046B3A" w:rsidP="0025374A">
      <w:pPr>
        <w:pStyle w:val="PlainText"/>
        <w:jc w:val="both"/>
        <w:rPr>
          <w:rFonts w:asciiTheme="minorHAnsi" w:hAnsiTheme="minorHAnsi" w:cs="Courier New"/>
          <w:sz w:val="22"/>
          <w:szCs w:val="22"/>
        </w:rPr>
      </w:pPr>
    </w:p>
    <w:p w14:paraId="44DEDBA0" w14:textId="77777777" w:rsidR="00046B3A" w:rsidRDefault="00046B3A" w:rsidP="0025374A">
      <w:pPr>
        <w:pStyle w:val="PlainText"/>
        <w:jc w:val="both"/>
        <w:rPr>
          <w:rFonts w:asciiTheme="minorHAnsi" w:hAnsiTheme="minorHAnsi" w:cs="Courier New"/>
          <w:sz w:val="22"/>
          <w:szCs w:val="22"/>
        </w:rPr>
      </w:pPr>
    </w:p>
    <w:p w14:paraId="70A6F737" w14:textId="77777777" w:rsidR="00046B3A" w:rsidRDefault="00046B3A" w:rsidP="0025374A">
      <w:pPr>
        <w:pStyle w:val="PlainText"/>
        <w:jc w:val="both"/>
        <w:rPr>
          <w:rFonts w:asciiTheme="minorHAnsi" w:hAnsiTheme="minorHAnsi" w:cs="Courier New"/>
          <w:sz w:val="22"/>
          <w:szCs w:val="22"/>
        </w:rPr>
      </w:pPr>
    </w:p>
    <w:p w14:paraId="18DFB858" w14:textId="77777777" w:rsidR="00046B3A" w:rsidRDefault="00046B3A" w:rsidP="0025374A">
      <w:pPr>
        <w:pStyle w:val="PlainText"/>
        <w:jc w:val="both"/>
        <w:rPr>
          <w:rFonts w:asciiTheme="minorHAnsi" w:hAnsiTheme="minorHAnsi" w:cs="Courier New"/>
          <w:sz w:val="22"/>
          <w:szCs w:val="22"/>
        </w:rPr>
      </w:pPr>
    </w:p>
    <w:p w14:paraId="4865D72D" w14:textId="77777777" w:rsidR="00046B3A" w:rsidRDefault="00046B3A" w:rsidP="0025374A">
      <w:pPr>
        <w:pStyle w:val="PlainText"/>
        <w:jc w:val="both"/>
        <w:rPr>
          <w:rFonts w:asciiTheme="minorHAnsi" w:hAnsiTheme="minorHAnsi" w:cs="Courier New"/>
          <w:sz w:val="22"/>
          <w:szCs w:val="22"/>
        </w:rPr>
      </w:pPr>
    </w:p>
    <w:p w14:paraId="4C41D54A" w14:textId="77777777" w:rsidR="00046B3A" w:rsidRDefault="00046B3A" w:rsidP="0025374A">
      <w:pPr>
        <w:pStyle w:val="PlainText"/>
        <w:jc w:val="both"/>
        <w:rPr>
          <w:rFonts w:asciiTheme="minorHAnsi" w:hAnsiTheme="minorHAnsi" w:cs="Courier New"/>
          <w:sz w:val="22"/>
          <w:szCs w:val="22"/>
        </w:rPr>
      </w:pPr>
    </w:p>
    <w:p w14:paraId="63A8AC2E" w14:textId="77777777" w:rsidR="00046B3A" w:rsidRDefault="00046B3A" w:rsidP="0025374A">
      <w:pPr>
        <w:pStyle w:val="PlainText"/>
        <w:jc w:val="both"/>
        <w:rPr>
          <w:rFonts w:asciiTheme="minorHAnsi" w:hAnsiTheme="minorHAnsi" w:cs="Courier New"/>
          <w:sz w:val="22"/>
          <w:szCs w:val="22"/>
        </w:rPr>
      </w:pPr>
    </w:p>
    <w:p w14:paraId="7ED52C60" w14:textId="77777777" w:rsidR="00046B3A" w:rsidRDefault="00046B3A" w:rsidP="0025374A">
      <w:pPr>
        <w:pStyle w:val="PlainText"/>
        <w:jc w:val="both"/>
        <w:rPr>
          <w:rFonts w:asciiTheme="minorHAnsi" w:hAnsiTheme="minorHAnsi" w:cs="Courier New"/>
          <w:sz w:val="22"/>
          <w:szCs w:val="22"/>
        </w:rPr>
      </w:pPr>
    </w:p>
    <w:p w14:paraId="4FD2711D" w14:textId="77777777" w:rsidR="00046B3A" w:rsidRDefault="00046B3A" w:rsidP="0025374A">
      <w:pPr>
        <w:pStyle w:val="PlainText"/>
        <w:jc w:val="both"/>
        <w:rPr>
          <w:rFonts w:asciiTheme="minorHAnsi" w:hAnsiTheme="minorHAnsi" w:cs="Courier New"/>
          <w:sz w:val="22"/>
          <w:szCs w:val="22"/>
        </w:rPr>
      </w:pPr>
    </w:p>
    <w:p w14:paraId="55BEBF6F" w14:textId="77777777" w:rsidR="00046B3A" w:rsidRDefault="00046B3A" w:rsidP="0025374A">
      <w:pPr>
        <w:pStyle w:val="PlainText"/>
        <w:jc w:val="both"/>
        <w:rPr>
          <w:rFonts w:asciiTheme="minorHAnsi" w:hAnsiTheme="minorHAnsi" w:cs="Courier New"/>
          <w:sz w:val="22"/>
          <w:szCs w:val="22"/>
        </w:rPr>
      </w:pPr>
    </w:p>
    <w:p w14:paraId="7F145C1A" w14:textId="77777777" w:rsidR="00046B3A" w:rsidRDefault="00046B3A" w:rsidP="0025374A">
      <w:pPr>
        <w:pStyle w:val="PlainText"/>
        <w:jc w:val="both"/>
        <w:rPr>
          <w:rFonts w:asciiTheme="minorHAnsi" w:hAnsiTheme="minorHAnsi" w:cs="Courier New"/>
          <w:sz w:val="22"/>
          <w:szCs w:val="22"/>
        </w:rPr>
      </w:pPr>
    </w:p>
    <w:p w14:paraId="66852FBC" w14:textId="77777777" w:rsidR="00046B3A" w:rsidRDefault="00046B3A" w:rsidP="0025374A">
      <w:pPr>
        <w:pStyle w:val="PlainText"/>
        <w:jc w:val="both"/>
        <w:rPr>
          <w:rFonts w:asciiTheme="minorHAnsi" w:hAnsiTheme="minorHAnsi" w:cs="Courier New"/>
          <w:sz w:val="22"/>
          <w:szCs w:val="22"/>
        </w:rPr>
      </w:pPr>
    </w:p>
    <w:p w14:paraId="76669FC0" w14:textId="77777777" w:rsidR="00046B3A" w:rsidRDefault="00046B3A" w:rsidP="0025374A">
      <w:pPr>
        <w:pStyle w:val="PlainText"/>
        <w:jc w:val="both"/>
        <w:rPr>
          <w:rFonts w:asciiTheme="minorHAnsi" w:hAnsiTheme="minorHAnsi" w:cs="Courier New"/>
          <w:sz w:val="22"/>
          <w:szCs w:val="22"/>
        </w:rPr>
      </w:pPr>
    </w:p>
    <w:p w14:paraId="06023C4B" w14:textId="77777777" w:rsidR="00046B3A" w:rsidRDefault="00046B3A" w:rsidP="0025374A">
      <w:pPr>
        <w:pStyle w:val="PlainText"/>
        <w:jc w:val="both"/>
        <w:rPr>
          <w:rFonts w:asciiTheme="minorHAnsi" w:hAnsiTheme="minorHAnsi" w:cs="Courier New"/>
          <w:sz w:val="22"/>
          <w:szCs w:val="22"/>
        </w:rPr>
      </w:pPr>
    </w:p>
    <w:p w14:paraId="2211FC2F" w14:textId="77777777" w:rsidR="00046B3A" w:rsidRDefault="00046B3A" w:rsidP="0025374A">
      <w:pPr>
        <w:pStyle w:val="PlainText"/>
        <w:jc w:val="both"/>
        <w:rPr>
          <w:rFonts w:asciiTheme="minorHAnsi" w:hAnsiTheme="minorHAnsi" w:cs="Courier New"/>
          <w:sz w:val="22"/>
          <w:szCs w:val="22"/>
        </w:rPr>
      </w:pPr>
    </w:p>
    <w:p w14:paraId="6CEE9AE6" w14:textId="77777777" w:rsidR="00046B3A" w:rsidRDefault="00046B3A" w:rsidP="0025374A">
      <w:pPr>
        <w:pStyle w:val="PlainText"/>
        <w:jc w:val="both"/>
        <w:rPr>
          <w:rFonts w:asciiTheme="minorHAnsi" w:hAnsiTheme="minorHAnsi" w:cs="Courier New"/>
          <w:sz w:val="22"/>
          <w:szCs w:val="22"/>
        </w:rPr>
      </w:pPr>
    </w:p>
    <w:p w14:paraId="18A2D143" w14:textId="77777777" w:rsidR="00046B3A" w:rsidRDefault="00046B3A" w:rsidP="0025374A">
      <w:pPr>
        <w:pStyle w:val="PlainText"/>
        <w:jc w:val="both"/>
        <w:rPr>
          <w:rFonts w:asciiTheme="minorHAnsi" w:hAnsiTheme="minorHAnsi" w:cs="Courier New"/>
          <w:sz w:val="22"/>
          <w:szCs w:val="22"/>
        </w:rPr>
      </w:pPr>
    </w:p>
    <w:p w14:paraId="50C1E184" w14:textId="77777777" w:rsidR="00046B3A" w:rsidRDefault="00046B3A" w:rsidP="0025374A">
      <w:pPr>
        <w:pStyle w:val="PlainText"/>
        <w:jc w:val="both"/>
        <w:rPr>
          <w:rFonts w:asciiTheme="minorHAnsi" w:hAnsiTheme="minorHAnsi" w:cs="Courier New"/>
          <w:sz w:val="22"/>
          <w:szCs w:val="22"/>
        </w:rPr>
      </w:pPr>
    </w:p>
    <w:p w14:paraId="385C4241" w14:textId="77777777" w:rsidR="00046B3A" w:rsidRDefault="00046B3A" w:rsidP="0025374A">
      <w:pPr>
        <w:pStyle w:val="PlainText"/>
        <w:jc w:val="both"/>
        <w:rPr>
          <w:rFonts w:asciiTheme="minorHAnsi" w:hAnsiTheme="minorHAnsi" w:cs="Courier New"/>
          <w:sz w:val="22"/>
          <w:szCs w:val="22"/>
        </w:rPr>
      </w:pPr>
    </w:p>
    <w:p w14:paraId="68067F63" w14:textId="77777777" w:rsidR="00046B3A" w:rsidRDefault="00046B3A" w:rsidP="0025374A">
      <w:pPr>
        <w:pStyle w:val="PlainText"/>
        <w:jc w:val="both"/>
        <w:rPr>
          <w:rFonts w:asciiTheme="minorHAnsi" w:hAnsiTheme="minorHAnsi" w:cs="Courier New"/>
          <w:sz w:val="22"/>
          <w:szCs w:val="22"/>
        </w:rPr>
      </w:pPr>
    </w:p>
    <w:p w14:paraId="4EB42518" w14:textId="77777777" w:rsidR="00046B3A" w:rsidRDefault="00046B3A" w:rsidP="0025374A">
      <w:pPr>
        <w:pStyle w:val="PlainText"/>
        <w:jc w:val="both"/>
        <w:rPr>
          <w:rFonts w:asciiTheme="minorHAnsi" w:hAnsiTheme="minorHAnsi" w:cs="Courier New"/>
          <w:sz w:val="22"/>
          <w:szCs w:val="22"/>
        </w:rPr>
      </w:pPr>
    </w:p>
    <w:p w14:paraId="4A5EAD5E" w14:textId="77777777" w:rsidR="00046B3A" w:rsidRDefault="00046B3A" w:rsidP="0025374A">
      <w:pPr>
        <w:pStyle w:val="PlainText"/>
        <w:jc w:val="both"/>
        <w:rPr>
          <w:rFonts w:asciiTheme="minorHAnsi" w:hAnsiTheme="minorHAnsi" w:cs="Courier New"/>
          <w:sz w:val="22"/>
          <w:szCs w:val="22"/>
        </w:rPr>
      </w:pPr>
    </w:p>
    <w:p w14:paraId="7D2EC51A" w14:textId="77777777" w:rsidR="003508D1" w:rsidRDefault="003508D1" w:rsidP="0025374A">
      <w:pPr>
        <w:pStyle w:val="PlainText"/>
        <w:jc w:val="both"/>
        <w:rPr>
          <w:rFonts w:asciiTheme="minorHAnsi" w:hAnsiTheme="minorHAnsi" w:cs="Courier New"/>
          <w:sz w:val="22"/>
          <w:szCs w:val="22"/>
        </w:rPr>
      </w:pPr>
    </w:p>
    <w:p w14:paraId="7FFF79FF" w14:textId="77777777" w:rsidR="003508D1" w:rsidRPr="00F566D8" w:rsidRDefault="003508D1" w:rsidP="0025374A">
      <w:pPr>
        <w:pStyle w:val="PlainText"/>
        <w:jc w:val="both"/>
        <w:rPr>
          <w:rFonts w:asciiTheme="minorHAnsi" w:hAnsiTheme="minorHAnsi" w:cs="Courier New"/>
          <w:sz w:val="22"/>
          <w:szCs w:val="22"/>
        </w:rPr>
      </w:pPr>
    </w:p>
    <w:p w14:paraId="56F92448" w14:textId="75F71E1A" w:rsidR="00EF0FBB" w:rsidRPr="00F566D8" w:rsidRDefault="00EF0FBB" w:rsidP="0025374A">
      <w:pPr>
        <w:pStyle w:val="Heading1"/>
        <w:jc w:val="both"/>
      </w:pPr>
      <w:bookmarkStart w:id="77" w:name="_Toc231991334"/>
      <w:r w:rsidRPr="00F566D8">
        <w:lastRenderedPageBreak/>
        <w:t>References</w:t>
      </w:r>
      <w:bookmarkEnd w:id="77"/>
    </w:p>
    <w:p w14:paraId="2EF1B54D" w14:textId="77777777" w:rsidR="00EF0FBB" w:rsidRPr="00F566D8" w:rsidRDefault="00EF0FBB" w:rsidP="0025374A">
      <w:pPr>
        <w:pStyle w:val="PlainText"/>
        <w:jc w:val="both"/>
        <w:rPr>
          <w:rFonts w:asciiTheme="minorHAnsi" w:hAnsiTheme="minorHAnsi" w:cs="Courier New"/>
          <w:sz w:val="22"/>
          <w:szCs w:val="22"/>
        </w:rPr>
      </w:pPr>
    </w:p>
    <w:p w14:paraId="135B83B5"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Hartle, J.B. &amp; Hawking, S.W. (1983). Wave function of the universe. Physical Review D, 28(12), 2960–2975.</w:t>
      </w:r>
    </w:p>
    <w:p w14:paraId="72388CFC"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Vaswani, A., </w:t>
      </w:r>
      <w:proofErr w:type="spellStart"/>
      <w:r w:rsidRPr="000A0FAE">
        <w:rPr>
          <w:rFonts w:asciiTheme="minorHAnsi" w:hAnsiTheme="minorHAnsi" w:cs="Courier New"/>
          <w:sz w:val="22"/>
          <w:szCs w:val="22"/>
        </w:rPr>
        <w:t>Shazeer</w:t>
      </w:r>
      <w:proofErr w:type="spellEnd"/>
      <w:r w:rsidRPr="000A0FAE">
        <w:rPr>
          <w:rFonts w:asciiTheme="minorHAnsi" w:hAnsiTheme="minorHAnsi" w:cs="Courier New"/>
          <w:sz w:val="22"/>
          <w:szCs w:val="22"/>
        </w:rPr>
        <w:t>, N., Parmar, N., et al. (2017). Attention is all you need. Advances in Neural Information Processing Systems, 30.</w:t>
      </w:r>
    </w:p>
    <w:p w14:paraId="38484FCA"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Nie, Y., Nguyen, N.H., </w:t>
      </w:r>
      <w:proofErr w:type="spellStart"/>
      <w:r w:rsidRPr="000A0FAE">
        <w:rPr>
          <w:rFonts w:asciiTheme="minorHAnsi" w:hAnsiTheme="minorHAnsi" w:cs="Courier New"/>
          <w:sz w:val="22"/>
          <w:szCs w:val="22"/>
        </w:rPr>
        <w:t>Sinthong</w:t>
      </w:r>
      <w:proofErr w:type="spellEnd"/>
      <w:r w:rsidRPr="000A0FAE">
        <w:rPr>
          <w:rFonts w:asciiTheme="minorHAnsi" w:hAnsiTheme="minorHAnsi" w:cs="Courier New"/>
          <w:sz w:val="22"/>
          <w:szCs w:val="22"/>
        </w:rPr>
        <w:t xml:space="preserve">, P., &amp; </w:t>
      </w:r>
      <w:proofErr w:type="spellStart"/>
      <w:r w:rsidRPr="000A0FAE">
        <w:rPr>
          <w:rFonts w:asciiTheme="minorHAnsi" w:hAnsiTheme="minorHAnsi" w:cs="Courier New"/>
          <w:sz w:val="22"/>
          <w:szCs w:val="22"/>
        </w:rPr>
        <w:t>Kalagnanam</w:t>
      </w:r>
      <w:proofErr w:type="spellEnd"/>
      <w:r w:rsidRPr="000A0FAE">
        <w:rPr>
          <w:rFonts w:asciiTheme="minorHAnsi" w:hAnsiTheme="minorHAnsi" w:cs="Courier New"/>
          <w:sz w:val="22"/>
          <w:szCs w:val="22"/>
        </w:rPr>
        <w:t>, J. (2023). A time series is worth 64 words: Long-term forecasting with Transformers. ICLR 2023.</w:t>
      </w:r>
    </w:p>
    <w:p w14:paraId="5572727A"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Liu, Y., Hu, T., Li, S., et al. (2024). </w:t>
      </w:r>
      <w:proofErr w:type="spellStart"/>
      <w:r w:rsidRPr="000A0FAE">
        <w:rPr>
          <w:rFonts w:asciiTheme="minorHAnsi" w:hAnsiTheme="minorHAnsi" w:cs="Courier New"/>
          <w:sz w:val="22"/>
          <w:szCs w:val="22"/>
        </w:rPr>
        <w:t>iTransformer</w:t>
      </w:r>
      <w:proofErr w:type="spellEnd"/>
      <w:r w:rsidRPr="000A0FAE">
        <w:rPr>
          <w:rFonts w:asciiTheme="minorHAnsi" w:hAnsiTheme="minorHAnsi" w:cs="Courier New"/>
          <w:sz w:val="22"/>
          <w:szCs w:val="22"/>
        </w:rPr>
        <w:t>: Inverted Transformers are effective for time series forecasting. ICLR 2024.</w:t>
      </w:r>
    </w:p>
    <w:p w14:paraId="5529802B"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Zhou, H., Zhang, S., Peng, J., et al. (2021). Informer: Beyond efficient Transformer for long sequence time-series forecasting. AAAI 2021.</w:t>
      </w:r>
    </w:p>
    <w:p w14:paraId="191148B3"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Wu, H., Xu, J., Wang, J., &amp; Long, M. (2021). </w:t>
      </w:r>
      <w:proofErr w:type="spellStart"/>
      <w:r w:rsidRPr="000A0FAE">
        <w:rPr>
          <w:rFonts w:asciiTheme="minorHAnsi" w:hAnsiTheme="minorHAnsi" w:cs="Courier New"/>
          <w:sz w:val="22"/>
          <w:szCs w:val="22"/>
        </w:rPr>
        <w:t>Autoformer</w:t>
      </w:r>
      <w:proofErr w:type="spellEnd"/>
      <w:r w:rsidRPr="000A0FAE">
        <w:rPr>
          <w:rFonts w:asciiTheme="minorHAnsi" w:hAnsiTheme="minorHAnsi" w:cs="Courier New"/>
          <w:sz w:val="22"/>
          <w:szCs w:val="22"/>
        </w:rPr>
        <w:t xml:space="preserve">: Decomposition Transformers with </w:t>
      </w:r>
      <w:proofErr w:type="gramStart"/>
      <w:r w:rsidRPr="000A0FAE">
        <w:rPr>
          <w:rFonts w:asciiTheme="minorHAnsi" w:hAnsiTheme="minorHAnsi" w:cs="Courier New"/>
          <w:sz w:val="22"/>
          <w:szCs w:val="22"/>
        </w:rPr>
        <w:t>Auto-Correlation</w:t>
      </w:r>
      <w:proofErr w:type="gramEnd"/>
      <w:r w:rsidRPr="000A0FAE">
        <w:rPr>
          <w:rFonts w:asciiTheme="minorHAnsi" w:hAnsiTheme="minorHAnsi" w:cs="Courier New"/>
          <w:sz w:val="22"/>
          <w:szCs w:val="22"/>
        </w:rPr>
        <w:t xml:space="preserve"> for long-term series forecasting. </w:t>
      </w:r>
      <w:proofErr w:type="spellStart"/>
      <w:r w:rsidRPr="000A0FAE">
        <w:rPr>
          <w:rFonts w:asciiTheme="minorHAnsi" w:hAnsiTheme="minorHAnsi" w:cs="Courier New"/>
          <w:sz w:val="22"/>
          <w:szCs w:val="22"/>
        </w:rPr>
        <w:t>NeurIPS</w:t>
      </w:r>
      <w:proofErr w:type="spellEnd"/>
      <w:r w:rsidRPr="000A0FAE">
        <w:rPr>
          <w:rFonts w:asciiTheme="minorHAnsi" w:hAnsiTheme="minorHAnsi" w:cs="Courier New"/>
          <w:sz w:val="22"/>
          <w:szCs w:val="22"/>
        </w:rPr>
        <w:t xml:space="preserve"> 2021.</w:t>
      </w:r>
    </w:p>
    <w:p w14:paraId="7628C906"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Zhou, T., Ma, Z., Wen, Q., et al. (2022). </w:t>
      </w:r>
      <w:proofErr w:type="spellStart"/>
      <w:r w:rsidRPr="000A0FAE">
        <w:rPr>
          <w:rFonts w:asciiTheme="minorHAnsi" w:hAnsiTheme="minorHAnsi" w:cs="Courier New"/>
          <w:sz w:val="22"/>
          <w:szCs w:val="22"/>
        </w:rPr>
        <w:t>FEDformer</w:t>
      </w:r>
      <w:proofErr w:type="spellEnd"/>
      <w:r w:rsidRPr="000A0FAE">
        <w:rPr>
          <w:rFonts w:asciiTheme="minorHAnsi" w:hAnsiTheme="minorHAnsi" w:cs="Courier New"/>
          <w:sz w:val="22"/>
          <w:szCs w:val="22"/>
        </w:rPr>
        <w:t>: Frequency enhanced decomposed Transformer for long-term series forecasting. ICML 2022.</w:t>
      </w:r>
    </w:p>
    <w:p w14:paraId="11368B93"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Wu, H., Hu, T., Liu, Y., et al. (2023). </w:t>
      </w:r>
      <w:proofErr w:type="spellStart"/>
      <w:r w:rsidRPr="000A0FAE">
        <w:rPr>
          <w:rFonts w:asciiTheme="minorHAnsi" w:hAnsiTheme="minorHAnsi" w:cs="Courier New"/>
          <w:sz w:val="22"/>
          <w:szCs w:val="22"/>
        </w:rPr>
        <w:t>TimesNet</w:t>
      </w:r>
      <w:proofErr w:type="spellEnd"/>
      <w:r w:rsidRPr="000A0FAE">
        <w:rPr>
          <w:rFonts w:asciiTheme="minorHAnsi" w:hAnsiTheme="minorHAnsi" w:cs="Courier New"/>
          <w:sz w:val="22"/>
          <w:szCs w:val="22"/>
        </w:rPr>
        <w:t>: Temporal 2D-variation modeling for general time series analysis. ICLR 2023.</w:t>
      </w:r>
    </w:p>
    <w:p w14:paraId="5A5672FF"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Kazemi, S.M., Goel, R., Eghbali, S., et al. (2019). Time2Vec: Learning a vector representation of time. arXiv:1907.05321.</w:t>
      </w:r>
    </w:p>
    <w:p w14:paraId="63EE411B"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Rahimi, A. &amp; Recht, B. (2007). Random features for large-scale kernel machines. </w:t>
      </w:r>
      <w:proofErr w:type="spellStart"/>
      <w:r w:rsidRPr="000A0FAE">
        <w:rPr>
          <w:rFonts w:asciiTheme="minorHAnsi" w:hAnsiTheme="minorHAnsi" w:cs="Courier New"/>
          <w:sz w:val="22"/>
          <w:szCs w:val="22"/>
        </w:rPr>
        <w:t>NeurIPS</w:t>
      </w:r>
      <w:proofErr w:type="spellEnd"/>
      <w:r w:rsidRPr="000A0FAE">
        <w:rPr>
          <w:rFonts w:asciiTheme="minorHAnsi" w:hAnsiTheme="minorHAnsi" w:cs="Courier New"/>
          <w:sz w:val="22"/>
          <w:szCs w:val="22"/>
        </w:rPr>
        <w:t xml:space="preserve"> 2007.</w:t>
      </w:r>
    </w:p>
    <w:p w14:paraId="3E83DB15" w14:textId="77777777" w:rsidR="000A0FAE" w:rsidRDefault="000A0FAE" w:rsidP="0025374A">
      <w:pPr>
        <w:pStyle w:val="PlainText"/>
        <w:numPr>
          <w:ilvl w:val="0"/>
          <w:numId w:val="7"/>
        </w:numPr>
        <w:jc w:val="both"/>
        <w:rPr>
          <w:rFonts w:asciiTheme="minorHAnsi" w:hAnsiTheme="minorHAnsi" w:cs="Courier New"/>
          <w:sz w:val="22"/>
          <w:szCs w:val="22"/>
        </w:rPr>
      </w:pPr>
      <w:proofErr w:type="spellStart"/>
      <w:r w:rsidRPr="000A0FAE">
        <w:rPr>
          <w:rFonts w:asciiTheme="minorHAnsi" w:hAnsiTheme="minorHAnsi" w:cs="Courier New"/>
          <w:sz w:val="22"/>
          <w:szCs w:val="22"/>
        </w:rPr>
        <w:t>Tancik</w:t>
      </w:r>
      <w:proofErr w:type="spellEnd"/>
      <w:r w:rsidRPr="000A0FAE">
        <w:rPr>
          <w:rFonts w:asciiTheme="minorHAnsi" w:hAnsiTheme="minorHAnsi" w:cs="Courier New"/>
          <w:sz w:val="22"/>
          <w:szCs w:val="22"/>
        </w:rPr>
        <w:t xml:space="preserve">, M., Srinivasan, P.P., Mildenhall, B., et al. (2020). Fourier features let networks learn high frequency functions in low dimensional domains. </w:t>
      </w:r>
      <w:proofErr w:type="spellStart"/>
      <w:r w:rsidRPr="000A0FAE">
        <w:rPr>
          <w:rFonts w:asciiTheme="minorHAnsi" w:hAnsiTheme="minorHAnsi" w:cs="Courier New"/>
          <w:sz w:val="22"/>
          <w:szCs w:val="22"/>
        </w:rPr>
        <w:t>NeurIPS</w:t>
      </w:r>
      <w:proofErr w:type="spellEnd"/>
      <w:r w:rsidRPr="000A0FAE">
        <w:rPr>
          <w:rFonts w:asciiTheme="minorHAnsi" w:hAnsiTheme="minorHAnsi" w:cs="Courier New"/>
          <w:sz w:val="22"/>
          <w:szCs w:val="22"/>
        </w:rPr>
        <w:t xml:space="preserve"> 2020.</w:t>
      </w:r>
    </w:p>
    <w:p w14:paraId="581FC7DD"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Kaluza, T. (1921). Zum </w:t>
      </w:r>
      <w:proofErr w:type="spellStart"/>
      <w:r w:rsidRPr="000A0FAE">
        <w:rPr>
          <w:rFonts w:asciiTheme="minorHAnsi" w:hAnsiTheme="minorHAnsi" w:cs="Courier New"/>
          <w:sz w:val="22"/>
          <w:szCs w:val="22"/>
        </w:rPr>
        <w:t>Unitätsproblem</w:t>
      </w:r>
      <w:proofErr w:type="spellEnd"/>
      <w:r w:rsidRPr="000A0FAE">
        <w:rPr>
          <w:rFonts w:asciiTheme="minorHAnsi" w:hAnsiTheme="minorHAnsi" w:cs="Courier New"/>
          <w:sz w:val="22"/>
          <w:szCs w:val="22"/>
        </w:rPr>
        <w:t xml:space="preserve"> der </w:t>
      </w:r>
      <w:proofErr w:type="spellStart"/>
      <w:r w:rsidRPr="000A0FAE">
        <w:rPr>
          <w:rFonts w:asciiTheme="minorHAnsi" w:hAnsiTheme="minorHAnsi" w:cs="Courier New"/>
          <w:sz w:val="22"/>
          <w:szCs w:val="22"/>
        </w:rPr>
        <w:t>Physik</w:t>
      </w:r>
      <w:proofErr w:type="spellEnd"/>
      <w:r w:rsidRPr="000A0FAE">
        <w:rPr>
          <w:rFonts w:asciiTheme="minorHAnsi" w:hAnsiTheme="minorHAnsi" w:cs="Courier New"/>
          <w:sz w:val="22"/>
          <w:szCs w:val="22"/>
        </w:rPr>
        <w:t xml:space="preserve">. </w:t>
      </w:r>
      <w:proofErr w:type="spellStart"/>
      <w:r w:rsidRPr="000A0FAE">
        <w:rPr>
          <w:rFonts w:asciiTheme="minorHAnsi" w:hAnsiTheme="minorHAnsi" w:cs="Courier New"/>
          <w:sz w:val="22"/>
          <w:szCs w:val="22"/>
        </w:rPr>
        <w:t>Sitzungsberichte</w:t>
      </w:r>
      <w:proofErr w:type="spellEnd"/>
      <w:r w:rsidRPr="000A0FAE">
        <w:rPr>
          <w:rFonts w:asciiTheme="minorHAnsi" w:hAnsiTheme="minorHAnsi" w:cs="Courier New"/>
          <w:sz w:val="22"/>
          <w:szCs w:val="22"/>
        </w:rPr>
        <w:t xml:space="preserve"> der </w:t>
      </w:r>
      <w:proofErr w:type="spellStart"/>
      <w:r w:rsidRPr="000A0FAE">
        <w:rPr>
          <w:rFonts w:asciiTheme="minorHAnsi" w:hAnsiTheme="minorHAnsi" w:cs="Courier New"/>
          <w:sz w:val="22"/>
          <w:szCs w:val="22"/>
        </w:rPr>
        <w:t>Preussischen</w:t>
      </w:r>
      <w:proofErr w:type="spellEnd"/>
      <w:r w:rsidRPr="000A0FAE">
        <w:rPr>
          <w:rFonts w:asciiTheme="minorHAnsi" w:hAnsiTheme="minorHAnsi" w:cs="Courier New"/>
          <w:sz w:val="22"/>
          <w:szCs w:val="22"/>
        </w:rPr>
        <w:t xml:space="preserve"> Akademie der </w:t>
      </w:r>
      <w:proofErr w:type="spellStart"/>
      <w:r w:rsidRPr="000A0FAE">
        <w:rPr>
          <w:rFonts w:asciiTheme="minorHAnsi" w:hAnsiTheme="minorHAnsi" w:cs="Courier New"/>
          <w:sz w:val="22"/>
          <w:szCs w:val="22"/>
        </w:rPr>
        <w:t>Wissenschaften</w:t>
      </w:r>
      <w:proofErr w:type="spellEnd"/>
      <w:r w:rsidRPr="000A0FAE">
        <w:rPr>
          <w:rFonts w:asciiTheme="minorHAnsi" w:hAnsiTheme="minorHAnsi" w:cs="Courier New"/>
          <w:sz w:val="22"/>
          <w:szCs w:val="22"/>
        </w:rPr>
        <w:t>, 966–272.</w:t>
      </w:r>
    </w:p>
    <w:p w14:paraId="53FB3591"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Fraser, J.T. (1975). Of Time, Passion, and Knowledge. George Braziller.</w:t>
      </w:r>
    </w:p>
    <w:p w14:paraId="76EC3C5F" w14:textId="77777777" w:rsid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 xml:space="preserve">Ballesta, A., </w:t>
      </w:r>
      <w:proofErr w:type="spellStart"/>
      <w:r w:rsidRPr="000A0FAE">
        <w:rPr>
          <w:rFonts w:asciiTheme="minorHAnsi" w:hAnsiTheme="minorHAnsi" w:cs="Courier New"/>
          <w:sz w:val="22"/>
          <w:szCs w:val="22"/>
        </w:rPr>
        <w:t>Innominato</w:t>
      </w:r>
      <w:proofErr w:type="spellEnd"/>
      <w:r w:rsidRPr="000A0FAE">
        <w:rPr>
          <w:rFonts w:asciiTheme="minorHAnsi" w:hAnsiTheme="minorHAnsi" w:cs="Courier New"/>
          <w:sz w:val="22"/>
          <w:szCs w:val="22"/>
        </w:rPr>
        <w:t xml:space="preserve">, P.F., Dallmann, R., et al. (2019). Systems </w:t>
      </w:r>
      <w:proofErr w:type="spellStart"/>
      <w:r w:rsidRPr="000A0FAE">
        <w:rPr>
          <w:rFonts w:asciiTheme="minorHAnsi" w:hAnsiTheme="minorHAnsi" w:cs="Courier New"/>
          <w:sz w:val="22"/>
          <w:szCs w:val="22"/>
        </w:rPr>
        <w:t>chronotherapeutics</w:t>
      </w:r>
      <w:proofErr w:type="spellEnd"/>
      <w:r w:rsidRPr="000A0FAE">
        <w:rPr>
          <w:rFonts w:asciiTheme="minorHAnsi" w:hAnsiTheme="minorHAnsi" w:cs="Courier New"/>
          <w:sz w:val="22"/>
          <w:szCs w:val="22"/>
        </w:rPr>
        <w:t>. Pharmacological Reviews, 69(2), 161–199.</w:t>
      </w:r>
    </w:p>
    <w:p w14:paraId="35DEC3DA" w14:textId="068D546B" w:rsidR="00EF0FBB" w:rsidRPr="000A0FAE" w:rsidRDefault="000A0FAE" w:rsidP="0025374A">
      <w:pPr>
        <w:pStyle w:val="PlainText"/>
        <w:numPr>
          <w:ilvl w:val="0"/>
          <w:numId w:val="7"/>
        </w:numPr>
        <w:jc w:val="both"/>
        <w:rPr>
          <w:rFonts w:asciiTheme="minorHAnsi" w:hAnsiTheme="minorHAnsi" w:cs="Courier New"/>
          <w:sz w:val="22"/>
          <w:szCs w:val="22"/>
        </w:rPr>
      </w:pPr>
      <w:r w:rsidRPr="000A0FAE">
        <w:rPr>
          <w:rFonts w:asciiTheme="minorHAnsi" w:hAnsiTheme="minorHAnsi" w:cs="Courier New"/>
          <w:sz w:val="22"/>
          <w:szCs w:val="22"/>
        </w:rPr>
        <w:t>US Census Bureau / Federal Reserve Bank of St. Louis. RSXFS: Advance Retail Sales. FRED Economic Data.</w:t>
      </w:r>
    </w:p>
    <w:p w14:paraId="7AF179EA" w14:textId="41A14A76" w:rsidR="00EF0FBB" w:rsidRPr="00F566D8" w:rsidRDefault="00EF0FBB" w:rsidP="0025374A">
      <w:pPr>
        <w:pStyle w:val="PlainText"/>
        <w:jc w:val="both"/>
        <w:rPr>
          <w:rFonts w:asciiTheme="minorHAnsi" w:hAnsiTheme="minorHAnsi" w:cs="Courier New"/>
          <w:sz w:val="22"/>
          <w:szCs w:val="22"/>
        </w:rPr>
      </w:pPr>
    </w:p>
    <w:p w14:paraId="1CDEF175" w14:textId="77777777" w:rsidR="00EF0FBB" w:rsidRDefault="00EF0FBB" w:rsidP="0025374A">
      <w:pPr>
        <w:pStyle w:val="PlainText"/>
        <w:jc w:val="both"/>
        <w:rPr>
          <w:rFonts w:asciiTheme="minorHAnsi" w:hAnsiTheme="minorHAnsi" w:cs="Courier New"/>
          <w:sz w:val="22"/>
          <w:szCs w:val="22"/>
        </w:rPr>
      </w:pPr>
    </w:p>
    <w:p w14:paraId="2825F538" w14:textId="77777777" w:rsidR="000E1C5A" w:rsidRDefault="000E1C5A" w:rsidP="0025374A">
      <w:pPr>
        <w:pStyle w:val="PlainText"/>
        <w:jc w:val="both"/>
        <w:rPr>
          <w:rFonts w:asciiTheme="minorHAnsi" w:hAnsiTheme="minorHAnsi" w:cs="Courier New"/>
          <w:sz w:val="22"/>
          <w:szCs w:val="22"/>
        </w:rPr>
      </w:pPr>
    </w:p>
    <w:p w14:paraId="6E5D6EE0" w14:textId="113D7672" w:rsidR="000E1C5A" w:rsidRDefault="000E1C5A" w:rsidP="000E1C5A">
      <w:pPr>
        <w:pStyle w:val="Heading1"/>
      </w:pPr>
      <w:bookmarkStart w:id="78" w:name="_Toc231991335"/>
      <w:r>
        <w:t>Code Availability</w:t>
      </w:r>
      <w:bookmarkEnd w:id="78"/>
    </w:p>
    <w:p w14:paraId="159887CC" w14:textId="77777777" w:rsidR="000E1C5A" w:rsidRPr="00F566D8" w:rsidRDefault="000E1C5A" w:rsidP="0025374A">
      <w:pPr>
        <w:pStyle w:val="PlainText"/>
        <w:jc w:val="both"/>
        <w:rPr>
          <w:rFonts w:asciiTheme="minorHAnsi" w:hAnsiTheme="minorHAnsi" w:cs="Courier New"/>
          <w:sz w:val="22"/>
          <w:szCs w:val="22"/>
        </w:rPr>
      </w:pPr>
    </w:p>
    <w:p w14:paraId="2FE1DB43" w14:textId="7AB0674D"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All code, data, and experiments are reproducible at github.com/</w:t>
      </w:r>
      <w:proofErr w:type="spellStart"/>
      <w:r w:rsidRPr="00F566D8">
        <w:rPr>
          <w:rFonts w:asciiTheme="minorHAnsi" w:hAnsiTheme="minorHAnsi" w:cs="Courier New"/>
          <w:sz w:val="22"/>
          <w:szCs w:val="22"/>
        </w:rPr>
        <w:t>frankajieh</w:t>
      </w:r>
      <w:proofErr w:type="spellEnd"/>
      <w:r w:rsidRPr="00F566D8">
        <w:rPr>
          <w:rFonts w:asciiTheme="minorHAnsi" w:hAnsiTheme="minorHAnsi" w:cs="Courier New"/>
          <w:sz w:val="22"/>
          <w:szCs w:val="22"/>
        </w:rPr>
        <w:t>-ship-it/spiral-time</w:t>
      </w:r>
      <w:r w:rsidR="000A0FAE">
        <w:rPr>
          <w:rFonts w:asciiTheme="minorHAnsi" w:hAnsiTheme="minorHAnsi" w:cs="Courier New"/>
          <w:sz w:val="22"/>
          <w:szCs w:val="22"/>
        </w:rPr>
        <w:t xml:space="preserve"> </w:t>
      </w:r>
      <w:r w:rsidRPr="00F566D8">
        <w:rPr>
          <w:rFonts w:asciiTheme="minorHAnsi" w:hAnsiTheme="minorHAnsi" w:cs="Courier New"/>
          <w:sz w:val="22"/>
          <w:szCs w:val="22"/>
        </w:rPr>
        <w:t>(https://github.com/frankajieh-ship-it/spiral-time).</w:t>
      </w:r>
    </w:p>
    <w:p w14:paraId="06A5774E" w14:textId="6EA39477" w:rsidR="00EF0FBB" w:rsidRPr="00F566D8" w:rsidRDefault="00EF0FBB" w:rsidP="0025374A">
      <w:pPr>
        <w:pStyle w:val="PlainText"/>
        <w:jc w:val="both"/>
        <w:rPr>
          <w:rFonts w:asciiTheme="minorHAnsi" w:hAnsiTheme="minorHAnsi" w:cs="Courier New"/>
          <w:sz w:val="22"/>
          <w:szCs w:val="22"/>
        </w:rPr>
      </w:pPr>
      <w:r w:rsidRPr="00F566D8">
        <w:rPr>
          <w:rFonts w:asciiTheme="minorHAnsi" w:hAnsiTheme="minorHAnsi" w:cs="Courier New"/>
          <w:sz w:val="22"/>
          <w:szCs w:val="22"/>
        </w:rPr>
        <w:t xml:space="preserve">Install: </w:t>
      </w:r>
      <w:r w:rsidRPr="000A0FAE">
        <w:rPr>
          <w:rFonts w:asciiTheme="minorHAnsi" w:hAnsiTheme="minorHAnsi" w:cs="Courier New"/>
          <w:b/>
          <w:bCs/>
          <w:i/>
          <w:iCs/>
          <w:sz w:val="22"/>
          <w:szCs w:val="22"/>
        </w:rPr>
        <w:t>pip install spiral-time</w:t>
      </w:r>
      <w:r w:rsidRPr="00F566D8">
        <w:rPr>
          <w:rFonts w:asciiTheme="minorHAnsi" w:hAnsiTheme="minorHAnsi" w:cs="Courier New"/>
          <w:sz w:val="22"/>
          <w:szCs w:val="22"/>
        </w:rPr>
        <w:t xml:space="preserve">· Run experiments: </w:t>
      </w:r>
      <w:r w:rsidRPr="000A0FAE">
        <w:rPr>
          <w:rFonts w:asciiTheme="minorHAnsi" w:hAnsiTheme="minorHAnsi" w:cs="Courier New"/>
          <w:b/>
          <w:bCs/>
          <w:i/>
          <w:iCs/>
          <w:sz w:val="22"/>
          <w:szCs w:val="22"/>
        </w:rPr>
        <w:t>python train.py</w:t>
      </w:r>
    </w:p>
    <w:p w14:paraId="14DE9646" w14:textId="77777777" w:rsidR="00EF0FBB" w:rsidRPr="00F566D8" w:rsidRDefault="00EF0FBB" w:rsidP="0025374A">
      <w:pPr>
        <w:pStyle w:val="PlainText"/>
        <w:jc w:val="both"/>
        <w:rPr>
          <w:rFonts w:asciiTheme="minorHAnsi" w:hAnsiTheme="minorHAnsi" w:cs="Courier New"/>
          <w:sz w:val="22"/>
          <w:szCs w:val="22"/>
        </w:rPr>
      </w:pPr>
    </w:p>
    <w:sectPr w:rsidR="00EF0FBB" w:rsidRPr="00F566D8" w:rsidSect="00EF0FBB">
      <w:footerReference w:type="default" r:id="rId11"/>
      <w:pgSz w:w="12240" w:h="15840"/>
      <w:pgMar w:top="1440" w:right="1502" w:bottom="1440" w:left="15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1DF5" w14:textId="77777777" w:rsidR="00DE45A6" w:rsidRDefault="00DE45A6" w:rsidP="007556DA">
      <w:pPr>
        <w:spacing w:after="0" w:line="240" w:lineRule="auto"/>
      </w:pPr>
      <w:r>
        <w:separator/>
      </w:r>
    </w:p>
  </w:endnote>
  <w:endnote w:type="continuationSeparator" w:id="0">
    <w:p w14:paraId="513A75F0" w14:textId="77777777" w:rsidR="00DE45A6" w:rsidRDefault="00DE45A6" w:rsidP="00755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551685"/>
      <w:docPartObj>
        <w:docPartGallery w:val="Page Numbers (Bottom of Page)"/>
        <w:docPartUnique/>
      </w:docPartObj>
    </w:sdtPr>
    <w:sdtEndPr>
      <w:rPr>
        <w:noProof/>
      </w:rPr>
    </w:sdtEndPr>
    <w:sdtContent>
      <w:p w14:paraId="3BCDC59E" w14:textId="7293179C" w:rsidR="007556DA" w:rsidRDefault="007556D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FB3F92" w14:textId="77777777" w:rsidR="007556DA" w:rsidRDefault="00755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E1DDA" w14:textId="77777777" w:rsidR="00DE45A6" w:rsidRDefault="00DE45A6" w:rsidP="007556DA">
      <w:pPr>
        <w:spacing w:after="0" w:line="240" w:lineRule="auto"/>
      </w:pPr>
      <w:r>
        <w:separator/>
      </w:r>
    </w:p>
  </w:footnote>
  <w:footnote w:type="continuationSeparator" w:id="0">
    <w:p w14:paraId="65534717" w14:textId="77777777" w:rsidR="00DE45A6" w:rsidRDefault="00DE45A6" w:rsidP="00755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48B0"/>
    <w:multiLevelType w:val="hybridMultilevel"/>
    <w:tmpl w:val="62966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4087"/>
    <w:multiLevelType w:val="hybridMultilevel"/>
    <w:tmpl w:val="85F0E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F3770C"/>
    <w:multiLevelType w:val="hybridMultilevel"/>
    <w:tmpl w:val="C9380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000D46"/>
    <w:multiLevelType w:val="hybridMultilevel"/>
    <w:tmpl w:val="E2FC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F67D4B"/>
    <w:multiLevelType w:val="hybridMultilevel"/>
    <w:tmpl w:val="8B4A2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170297"/>
    <w:multiLevelType w:val="hybridMultilevel"/>
    <w:tmpl w:val="1A34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811CFF"/>
    <w:multiLevelType w:val="multilevel"/>
    <w:tmpl w:val="4E14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981465"/>
    <w:multiLevelType w:val="hybridMultilevel"/>
    <w:tmpl w:val="4702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6A074A"/>
    <w:multiLevelType w:val="hybridMultilevel"/>
    <w:tmpl w:val="AE8E0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210B2"/>
    <w:multiLevelType w:val="hybridMultilevel"/>
    <w:tmpl w:val="783AD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4002412">
    <w:abstractNumId w:val="6"/>
  </w:num>
  <w:num w:numId="2" w16cid:durableId="53817390">
    <w:abstractNumId w:val="0"/>
  </w:num>
  <w:num w:numId="3" w16cid:durableId="1461340077">
    <w:abstractNumId w:val="8"/>
  </w:num>
  <w:num w:numId="4" w16cid:durableId="756171324">
    <w:abstractNumId w:val="3"/>
  </w:num>
  <w:num w:numId="5" w16cid:durableId="607350006">
    <w:abstractNumId w:val="7"/>
  </w:num>
  <w:num w:numId="6" w16cid:durableId="2135826744">
    <w:abstractNumId w:val="1"/>
  </w:num>
  <w:num w:numId="7" w16cid:durableId="2119982113">
    <w:abstractNumId w:val="2"/>
  </w:num>
  <w:num w:numId="8" w16cid:durableId="1429622146">
    <w:abstractNumId w:val="4"/>
  </w:num>
  <w:num w:numId="9" w16cid:durableId="581908948">
    <w:abstractNumId w:val="9"/>
  </w:num>
  <w:num w:numId="10" w16cid:durableId="19499246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0A4"/>
    <w:rsid w:val="0000260F"/>
    <w:rsid w:val="00020C40"/>
    <w:rsid w:val="00026675"/>
    <w:rsid w:val="00046B3A"/>
    <w:rsid w:val="00087049"/>
    <w:rsid w:val="000A0FAE"/>
    <w:rsid w:val="000C7CC5"/>
    <w:rsid w:val="000E1C5A"/>
    <w:rsid w:val="00126622"/>
    <w:rsid w:val="001700A4"/>
    <w:rsid w:val="001B1471"/>
    <w:rsid w:val="00207D4C"/>
    <w:rsid w:val="00252FF5"/>
    <w:rsid w:val="0025374A"/>
    <w:rsid w:val="002E16C9"/>
    <w:rsid w:val="002E4643"/>
    <w:rsid w:val="00300932"/>
    <w:rsid w:val="003508D1"/>
    <w:rsid w:val="00421CF2"/>
    <w:rsid w:val="00432858"/>
    <w:rsid w:val="0045003F"/>
    <w:rsid w:val="00456638"/>
    <w:rsid w:val="00514C14"/>
    <w:rsid w:val="00574086"/>
    <w:rsid w:val="005C7BDE"/>
    <w:rsid w:val="00601DAB"/>
    <w:rsid w:val="00722F85"/>
    <w:rsid w:val="00733591"/>
    <w:rsid w:val="00736BEB"/>
    <w:rsid w:val="007556DA"/>
    <w:rsid w:val="007B34D1"/>
    <w:rsid w:val="007E42C2"/>
    <w:rsid w:val="008031A3"/>
    <w:rsid w:val="00821573"/>
    <w:rsid w:val="00861391"/>
    <w:rsid w:val="00891277"/>
    <w:rsid w:val="008B64A4"/>
    <w:rsid w:val="00A12559"/>
    <w:rsid w:val="00A265C9"/>
    <w:rsid w:val="00AE3908"/>
    <w:rsid w:val="00B96933"/>
    <w:rsid w:val="00BD03C2"/>
    <w:rsid w:val="00C34905"/>
    <w:rsid w:val="00C656CC"/>
    <w:rsid w:val="00C7014C"/>
    <w:rsid w:val="00C873B2"/>
    <w:rsid w:val="00D65FF4"/>
    <w:rsid w:val="00D7072C"/>
    <w:rsid w:val="00D7653F"/>
    <w:rsid w:val="00DE45A6"/>
    <w:rsid w:val="00E10DC8"/>
    <w:rsid w:val="00EC2E81"/>
    <w:rsid w:val="00EF0FBB"/>
    <w:rsid w:val="00EF2062"/>
    <w:rsid w:val="00F566D8"/>
    <w:rsid w:val="00F66564"/>
    <w:rsid w:val="00F71C99"/>
    <w:rsid w:val="00F90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BE73"/>
  <w15:chartTrackingRefBased/>
  <w15:docId w15:val="{267818A5-1DB7-4872-AA3B-BE57776D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6D8"/>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unhideWhenUsed/>
    <w:qFormat/>
    <w:rsid w:val="00F566D8"/>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unhideWhenUsed/>
    <w:qFormat/>
    <w:rsid w:val="00F566D8"/>
    <w:pPr>
      <w:keepNext/>
      <w:keepLines/>
      <w:spacing w:before="40" w:after="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link w:val="Heading4Char"/>
    <w:uiPriority w:val="9"/>
    <w:unhideWhenUsed/>
    <w:qFormat/>
    <w:rsid w:val="00821573"/>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unhideWhenUsed/>
    <w:qFormat/>
    <w:rsid w:val="00821573"/>
    <w:pPr>
      <w:keepNext/>
      <w:keepLines/>
      <w:spacing w:before="40" w:after="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705EA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05EAF"/>
    <w:rPr>
      <w:rFonts w:ascii="Consolas" w:hAnsi="Consolas"/>
      <w:sz w:val="21"/>
      <w:szCs w:val="21"/>
    </w:rPr>
  </w:style>
  <w:style w:type="paragraph" w:styleId="Title">
    <w:name w:val="Title"/>
    <w:basedOn w:val="Normal"/>
    <w:next w:val="Normal"/>
    <w:link w:val="TitleChar"/>
    <w:uiPriority w:val="10"/>
    <w:qFormat/>
    <w:rsid w:val="00F566D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66D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566D8"/>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F566D8"/>
    <w:pPr>
      <w:spacing w:line="259" w:lineRule="auto"/>
      <w:outlineLvl w:val="9"/>
    </w:pPr>
    <w:rPr>
      <w:kern w:val="0"/>
      <w14:ligatures w14:val="none"/>
    </w:rPr>
  </w:style>
  <w:style w:type="paragraph" w:styleId="TOC1">
    <w:name w:val="toc 1"/>
    <w:basedOn w:val="Normal"/>
    <w:next w:val="Normal"/>
    <w:autoRedefine/>
    <w:uiPriority w:val="39"/>
    <w:unhideWhenUsed/>
    <w:rsid w:val="00F566D8"/>
    <w:pPr>
      <w:spacing w:after="100"/>
    </w:pPr>
  </w:style>
  <w:style w:type="character" w:styleId="Hyperlink">
    <w:name w:val="Hyperlink"/>
    <w:basedOn w:val="DefaultParagraphFont"/>
    <w:uiPriority w:val="99"/>
    <w:unhideWhenUsed/>
    <w:rsid w:val="00F566D8"/>
    <w:rPr>
      <w:color w:val="467886" w:themeColor="hyperlink"/>
      <w:u w:val="single"/>
    </w:rPr>
  </w:style>
  <w:style w:type="character" w:customStyle="1" w:styleId="Heading2Char">
    <w:name w:val="Heading 2 Char"/>
    <w:basedOn w:val="DefaultParagraphFont"/>
    <w:link w:val="Heading2"/>
    <w:uiPriority w:val="9"/>
    <w:rsid w:val="00F566D8"/>
    <w:rPr>
      <w:rFonts w:asciiTheme="majorHAnsi" w:eastAsiaTheme="majorEastAsia" w:hAnsiTheme="majorHAnsi" w:cstheme="majorBidi"/>
      <w:color w:val="0F4761" w:themeColor="accent1" w:themeShade="BF"/>
      <w:sz w:val="26"/>
      <w:szCs w:val="26"/>
    </w:rPr>
  </w:style>
  <w:style w:type="character" w:customStyle="1" w:styleId="Heading3Char">
    <w:name w:val="Heading 3 Char"/>
    <w:basedOn w:val="DefaultParagraphFont"/>
    <w:link w:val="Heading3"/>
    <w:uiPriority w:val="9"/>
    <w:rsid w:val="00F566D8"/>
    <w:rPr>
      <w:rFonts w:asciiTheme="majorHAnsi" w:eastAsiaTheme="majorEastAsia" w:hAnsiTheme="majorHAnsi" w:cstheme="majorBidi"/>
      <w:color w:val="0A2F40" w:themeColor="accent1" w:themeShade="7F"/>
    </w:rPr>
  </w:style>
  <w:style w:type="paragraph" w:styleId="Caption">
    <w:name w:val="caption"/>
    <w:basedOn w:val="Normal"/>
    <w:next w:val="Normal"/>
    <w:uiPriority w:val="35"/>
    <w:unhideWhenUsed/>
    <w:qFormat/>
    <w:rsid w:val="00C656CC"/>
    <w:pPr>
      <w:spacing w:after="200" w:line="240" w:lineRule="auto"/>
    </w:pPr>
    <w:rPr>
      <w:i/>
      <w:iCs/>
      <w:color w:val="0E2841" w:themeColor="text2"/>
      <w:sz w:val="18"/>
      <w:szCs w:val="18"/>
    </w:rPr>
  </w:style>
  <w:style w:type="table" w:styleId="TableGrid">
    <w:name w:val="Table Grid"/>
    <w:basedOn w:val="TableNormal"/>
    <w:uiPriority w:val="39"/>
    <w:rsid w:val="00C65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821573"/>
    <w:rPr>
      <w:rFonts w:asciiTheme="majorHAnsi" w:eastAsiaTheme="majorEastAsia" w:hAnsiTheme="majorHAnsi" w:cstheme="majorBidi"/>
      <w:i/>
      <w:iCs/>
      <w:color w:val="0F4761" w:themeColor="accent1" w:themeShade="BF"/>
    </w:rPr>
  </w:style>
  <w:style w:type="character" w:customStyle="1" w:styleId="Heading5Char">
    <w:name w:val="Heading 5 Char"/>
    <w:basedOn w:val="DefaultParagraphFont"/>
    <w:link w:val="Heading5"/>
    <w:uiPriority w:val="9"/>
    <w:rsid w:val="00821573"/>
    <w:rPr>
      <w:rFonts w:asciiTheme="majorHAnsi" w:eastAsiaTheme="majorEastAsia" w:hAnsiTheme="majorHAnsi" w:cstheme="majorBidi"/>
      <w:color w:val="0F4761" w:themeColor="accent1" w:themeShade="BF"/>
    </w:rPr>
  </w:style>
  <w:style w:type="paragraph" w:styleId="TOC2">
    <w:name w:val="toc 2"/>
    <w:basedOn w:val="Normal"/>
    <w:next w:val="Normal"/>
    <w:autoRedefine/>
    <w:uiPriority w:val="39"/>
    <w:unhideWhenUsed/>
    <w:rsid w:val="002E4643"/>
    <w:pPr>
      <w:spacing w:after="100"/>
      <w:ind w:left="240"/>
    </w:pPr>
  </w:style>
  <w:style w:type="paragraph" w:styleId="TOC3">
    <w:name w:val="toc 3"/>
    <w:basedOn w:val="Normal"/>
    <w:next w:val="Normal"/>
    <w:autoRedefine/>
    <w:uiPriority w:val="39"/>
    <w:unhideWhenUsed/>
    <w:rsid w:val="002E4643"/>
    <w:pPr>
      <w:spacing w:after="100"/>
      <w:ind w:left="480"/>
    </w:pPr>
  </w:style>
  <w:style w:type="paragraph" w:styleId="Header">
    <w:name w:val="header"/>
    <w:basedOn w:val="Normal"/>
    <w:link w:val="HeaderChar"/>
    <w:uiPriority w:val="99"/>
    <w:unhideWhenUsed/>
    <w:rsid w:val="00755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6DA"/>
  </w:style>
  <w:style w:type="paragraph" w:styleId="Footer">
    <w:name w:val="footer"/>
    <w:basedOn w:val="Normal"/>
    <w:link w:val="FooterChar"/>
    <w:uiPriority w:val="99"/>
    <w:unhideWhenUsed/>
    <w:rsid w:val="00755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27</Pages>
  <Words>7760</Words>
  <Characters>44777</Characters>
  <Application>Microsoft Office Word</Application>
  <DocSecurity>0</DocSecurity>
  <Lines>1356</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Jaye Forten</dc:creator>
  <cp:keywords/>
  <dc:description/>
  <cp:lastModifiedBy>Jaye Forten</cp:lastModifiedBy>
  <cp:revision>21</cp:revision>
  <cp:lastPrinted>2026-06-10T16:30:00Z</cp:lastPrinted>
  <dcterms:created xsi:type="dcterms:W3CDTF">2026-06-10T15:13:00Z</dcterms:created>
  <dcterms:modified xsi:type="dcterms:W3CDTF">2026-06-10T17:41:00Z</dcterms:modified>
</cp:coreProperties>
</file>